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E220" w14:textId="77777777" w:rsidR="008E646A" w:rsidRPr="00F90FEF" w:rsidRDefault="008E646A" w:rsidP="008E646A">
      <w:pPr>
        <w:tabs>
          <w:tab w:val="left" w:pos="-1440"/>
          <w:tab w:val="left" w:pos="-720"/>
        </w:tabs>
        <w:suppressAutoHyphens/>
        <w:rPr>
          <w:rFonts w:cs="Arial"/>
          <w:lang w:val="fr-FR"/>
        </w:rPr>
      </w:pPr>
    </w:p>
    <w:p w14:paraId="0EFA8E77" w14:textId="77777777" w:rsidR="002F69EA" w:rsidRDefault="002F69EA" w:rsidP="008E646A">
      <w:pPr>
        <w:tabs>
          <w:tab w:val="left" w:pos="-1440"/>
          <w:tab w:val="left" w:pos="-720"/>
        </w:tabs>
        <w:suppressAutoHyphens/>
        <w:rPr>
          <w:rFonts w:cs="Arial"/>
          <w:lang w:val="fr-FR"/>
        </w:rPr>
      </w:pPr>
    </w:p>
    <w:p w14:paraId="3D381E7B" w14:textId="77777777" w:rsidR="00C901B6" w:rsidRDefault="00C901B6" w:rsidP="008E646A">
      <w:pPr>
        <w:tabs>
          <w:tab w:val="left" w:pos="-1440"/>
          <w:tab w:val="left" w:pos="-720"/>
        </w:tabs>
        <w:suppressAutoHyphens/>
      </w:pPr>
    </w:p>
    <w:p w14:paraId="2CF637D1" w14:textId="77777777" w:rsidR="00C901B6" w:rsidRDefault="00C901B6" w:rsidP="008E646A">
      <w:pPr>
        <w:tabs>
          <w:tab w:val="left" w:pos="-1440"/>
          <w:tab w:val="left" w:pos="-720"/>
        </w:tabs>
        <w:suppressAutoHyphens/>
      </w:pPr>
    </w:p>
    <w:p w14:paraId="7CC80C50" w14:textId="77777777" w:rsidR="00C901B6" w:rsidRDefault="00C901B6" w:rsidP="008E646A">
      <w:pPr>
        <w:tabs>
          <w:tab w:val="left" w:pos="-1440"/>
          <w:tab w:val="left" w:pos="-720"/>
        </w:tabs>
        <w:suppressAutoHyphens/>
      </w:pPr>
    </w:p>
    <w:p w14:paraId="6C524159" w14:textId="77777777" w:rsidR="00C901B6" w:rsidRDefault="00C901B6" w:rsidP="008E646A">
      <w:pPr>
        <w:tabs>
          <w:tab w:val="left" w:pos="-1440"/>
          <w:tab w:val="left" w:pos="-720"/>
        </w:tabs>
        <w:suppressAutoHyphens/>
      </w:pPr>
    </w:p>
    <w:p w14:paraId="2AA1D6B0" w14:textId="4DEBBBC9" w:rsidR="005809AB" w:rsidRPr="00A544A1" w:rsidRDefault="005809AB" w:rsidP="008E646A">
      <w:pPr>
        <w:tabs>
          <w:tab w:val="left" w:pos="-1440"/>
          <w:tab w:val="left" w:pos="-720"/>
        </w:tabs>
        <w:suppressAutoHyphens/>
        <w:rPr>
          <w:b/>
          <w:sz w:val="21"/>
          <w:szCs w:val="21"/>
        </w:rPr>
      </w:pPr>
      <w:r w:rsidRPr="00A544A1">
        <w:rPr>
          <w:b/>
          <w:sz w:val="21"/>
          <w:szCs w:val="21"/>
        </w:rPr>
        <w:t xml:space="preserve">Actievoorwaarden </w:t>
      </w:r>
      <w:r w:rsidR="00287648">
        <w:rPr>
          <w:b/>
          <w:sz w:val="21"/>
          <w:szCs w:val="21"/>
        </w:rPr>
        <w:t>‘</w:t>
      </w:r>
      <w:r w:rsidR="007B3F62">
        <w:rPr>
          <w:b/>
          <w:sz w:val="21"/>
          <w:szCs w:val="21"/>
        </w:rPr>
        <w:t>Twee g</w:t>
      </w:r>
      <w:r w:rsidR="00BA2C9D">
        <w:rPr>
          <w:b/>
          <w:sz w:val="21"/>
          <w:szCs w:val="21"/>
        </w:rPr>
        <w:t xml:space="preserve">ratis </w:t>
      </w:r>
      <w:r w:rsidR="00287648">
        <w:rPr>
          <w:b/>
          <w:sz w:val="21"/>
          <w:szCs w:val="21"/>
        </w:rPr>
        <w:t>kaart</w:t>
      </w:r>
      <w:r w:rsidR="007B3F62">
        <w:rPr>
          <w:b/>
          <w:sz w:val="21"/>
          <w:szCs w:val="21"/>
        </w:rPr>
        <w:t>en Benefietduel Feyenoord – FC Emmen</w:t>
      </w:r>
      <w:r w:rsidR="00287648">
        <w:rPr>
          <w:b/>
          <w:sz w:val="21"/>
          <w:szCs w:val="21"/>
        </w:rPr>
        <w:t>’</w:t>
      </w:r>
    </w:p>
    <w:p w14:paraId="1DB5F262" w14:textId="77777777" w:rsidR="005809AB" w:rsidRDefault="005809AB" w:rsidP="008E646A">
      <w:pPr>
        <w:tabs>
          <w:tab w:val="left" w:pos="-1440"/>
          <w:tab w:val="left" w:pos="-720"/>
        </w:tabs>
        <w:suppressAutoHyphens/>
      </w:pPr>
    </w:p>
    <w:p w14:paraId="68206846" w14:textId="77777777" w:rsidR="005809AB" w:rsidRDefault="005809AB" w:rsidP="008E646A">
      <w:pPr>
        <w:tabs>
          <w:tab w:val="left" w:pos="-1440"/>
          <w:tab w:val="left" w:pos="-720"/>
        </w:tabs>
        <w:suppressAutoHyphens/>
        <w:rPr>
          <w:b/>
        </w:rPr>
      </w:pPr>
      <w:r w:rsidRPr="00C901B6">
        <w:rPr>
          <w:b/>
        </w:rPr>
        <w:t xml:space="preserve">Actievoorwaarden </w:t>
      </w:r>
    </w:p>
    <w:p w14:paraId="4395E92B" w14:textId="77777777" w:rsidR="00674272" w:rsidRPr="00C35529" w:rsidRDefault="00674272" w:rsidP="00674272">
      <w:pPr>
        <w:tabs>
          <w:tab w:val="left" w:pos="-1440"/>
          <w:tab w:val="left" w:pos="-720"/>
        </w:tabs>
        <w:suppressAutoHyphens/>
      </w:pPr>
    </w:p>
    <w:p w14:paraId="691EFD45" w14:textId="77777777" w:rsidR="00674272" w:rsidRPr="00674272" w:rsidRDefault="00674272" w:rsidP="00674272">
      <w:pPr>
        <w:tabs>
          <w:tab w:val="left" w:pos="-1440"/>
          <w:tab w:val="left" w:pos="-720"/>
        </w:tabs>
        <w:suppressAutoHyphens/>
        <w:rPr>
          <w:b/>
          <w:color w:val="000000" w:themeColor="text1"/>
          <w:sz w:val="16"/>
          <w:szCs w:val="16"/>
        </w:rPr>
      </w:pPr>
      <w:r w:rsidRPr="00674272">
        <w:rPr>
          <w:rFonts w:cs="Tahoma"/>
          <w:b/>
          <w:bCs/>
          <w:color w:val="000000" w:themeColor="text1"/>
          <w:sz w:val="16"/>
          <w:szCs w:val="16"/>
        </w:rPr>
        <w:t>LEES DEZE ACTIEVOORWAARDEN ZORGVULDIG. DEZE BEVATTEN BELANGRIJKE INFORMATIE. DOOR DEELNAME AAN DEZE ACTIE VERKLAART DEELNEMER ZICH AKKOORD MET DE TOEPASSELIJKHEID VAN DEZE ACTIEVOORWAARDEN.</w:t>
      </w:r>
    </w:p>
    <w:p w14:paraId="3E4D3AFE" w14:textId="77777777" w:rsidR="005809AB" w:rsidRDefault="005809AB" w:rsidP="008E646A">
      <w:pPr>
        <w:tabs>
          <w:tab w:val="left" w:pos="-1440"/>
          <w:tab w:val="left" w:pos="-720"/>
        </w:tabs>
        <w:suppressAutoHyphens/>
      </w:pPr>
    </w:p>
    <w:p w14:paraId="7A669315" w14:textId="487C206F" w:rsidR="003013D7" w:rsidRDefault="005809AB" w:rsidP="003013D7">
      <w:pPr>
        <w:tabs>
          <w:tab w:val="left" w:pos="-1440"/>
          <w:tab w:val="left" w:pos="-720"/>
        </w:tabs>
        <w:suppressAutoHyphens/>
      </w:pPr>
      <w:r>
        <w:t>Deze voorwaarden zijn van toepassing op de Feyenoord actie ”</w:t>
      </w:r>
      <w:r w:rsidR="007B3F62">
        <w:t>Twee gratis kaarten Benefietduel Feyenoord – FC Emmen</w:t>
      </w:r>
      <w:r>
        <w:t>”</w:t>
      </w:r>
      <w:r w:rsidR="008D1BAD">
        <w:t>,</w:t>
      </w:r>
      <w:r w:rsidR="003013D7">
        <w:t xml:space="preserve"> hierna te noemen “actie”. Deze actie loopt</w:t>
      </w:r>
      <w:r w:rsidR="00813E29">
        <w:t xml:space="preserve"> </w:t>
      </w:r>
      <w:r w:rsidR="00641BD7">
        <w:t xml:space="preserve">van </w:t>
      </w:r>
      <w:r w:rsidR="007B3F62">
        <w:t xml:space="preserve">maandag 5 december </w:t>
      </w:r>
      <w:r w:rsidR="00C2050E">
        <w:t>2022</w:t>
      </w:r>
      <w:r w:rsidR="00EB6D47">
        <w:t xml:space="preserve"> vanaf </w:t>
      </w:r>
      <w:r w:rsidR="00717F2E">
        <w:t>1</w:t>
      </w:r>
      <w:r w:rsidR="007B3F62">
        <w:t>2</w:t>
      </w:r>
      <w:r w:rsidR="00EB6D47">
        <w:t>:00 uur</w:t>
      </w:r>
      <w:r w:rsidR="008271BD">
        <w:t xml:space="preserve"> </w:t>
      </w:r>
      <w:r w:rsidR="00641BD7">
        <w:t xml:space="preserve">tot en met </w:t>
      </w:r>
      <w:r w:rsidR="00786AD4">
        <w:t xml:space="preserve">vrijdag </w:t>
      </w:r>
      <w:r w:rsidR="00C172F0">
        <w:t>23</w:t>
      </w:r>
      <w:r w:rsidR="00717F2E">
        <w:t xml:space="preserve"> </w:t>
      </w:r>
      <w:r w:rsidR="00C172F0">
        <w:t>december</w:t>
      </w:r>
      <w:r w:rsidR="00717F2E">
        <w:t xml:space="preserve"> 1</w:t>
      </w:r>
      <w:r w:rsidR="00C172F0">
        <w:t>6</w:t>
      </w:r>
      <w:r w:rsidR="00717F2E">
        <w:t>:00</w:t>
      </w:r>
      <w:r w:rsidR="00786AD4">
        <w:t xml:space="preserve"> uur</w:t>
      </w:r>
      <w:r w:rsidR="003013D7">
        <w:t xml:space="preserve"> en wordt georganiseerd door Feyenoord Rotterdam NV, hierna te noemen: </w:t>
      </w:r>
      <w:r w:rsidR="00C83450">
        <w:t>“</w:t>
      </w:r>
      <w:r w:rsidR="003013D7">
        <w:t>Feyenoord</w:t>
      </w:r>
      <w:r w:rsidR="00C83450">
        <w:t>”</w:t>
      </w:r>
      <w:r w:rsidR="003013D7">
        <w:t xml:space="preserve">. </w:t>
      </w:r>
    </w:p>
    <w:p w14:paraId="3A7844A1" w14:textId="21F3D8D4" w:rsidR="00B80A36" w:rsidRDefault="00237E56" w:rsidP="008E646A">
      <w:pPr>
        <w:tabs>
          <w:tab w:val="left" w:pos="-1440"/>
          <w:tab w:val="left" w:pos="-720"/>
        </w:tabs>
        <w:suppressAutoHyphens/>
      </w:pPr>
      <w:r>
        <w:t xml:space="preserve">Door deelname aan deze actie </w:t>
      </w:r>
      <w:r w:rsidR="002C3F0B">
        <w:t xml:space="preserve">ontvangen nieuwe leden van </w:t>
      </w:r>
      <w:r w:rsidR="00ED130F">
        <w:t>Feyenoord Juniorclub Kameraadjes</w:t>
      </w:r>
      <w:r w:rsidR="002C3F0B">
        <w:t xml:space="preserve"> </w:t>
      </w:r>
      <w:r w:rsidR="00AC1C51">
        <w:t>a</w:t>
      </w:r>
      <w:r w:rsidR="0070393A">
        <w:t xml:space="preserve">ls extra cadeau </w:t>
      </w:r>
      <w:r w:rsidR="00C172F0">
        <w:t>twee</w:t>
      </w:r>
      <w:r w:rsidR="00F20AE6">
        <w:t xml:space="preserve"> gratis kaart</w:t>
      </w:r>
      <w:r w:rsidR="00C172F0">
        <w:t>en</w:t>
      </w:r>
      <w:r w:rsidR="00F20AE6">
        <w:t xml:space="preserve"> voor de </w:t>
      </w:r>
      <w:r w:rsidR="00C172F0">
        <w:t>benefiet</w:t>
      </w:r>
      <w:r w:rsidR="00F20AE6">
        <w:t xml:space="preserve">wedstrijd Feyenoord – </w:t>
      </w:r>
      <w:r w:rsidR="002C7218">
        <w:t xml:space="preserve">FC Emmen op </w:t>
      </w:r>
      <w:r w:rsidR="00C172F0">
        <w:t>woensdag 28 december</w:t>
      </w:r>
      <w:r w:rsidR="00240F98">
        <w:t xml:space="preserve"> 202</w:t>
      </w:r>
      <w:r w:rsidR="00786AD4">
        <w:t>2</w:t>
      </w:r>
      <w:r w:rsidR="00240F98">
        <w:t xml:space="preserve">. </w:t>
      </w:r>
    </w:p>
    <w:p w14:paraId="60C77AE5" w14:textId="77777777" w:rsidR="00B80A36" w:rsidRDefault="00B80A36" w:rsidP="008E646A">
      <w:pPr>
        <w:tabs>
          <w:tab w:val="left" w:pos="-1440"/>
          <w:tab w:val="left" w:pos="-720"/>
        </w:tabs>
        <w:suppressAutoHyphens/>
      </w:pPr>
    </w:p>
    <w:p w14:paraId="1447AAF9" w14:textId="77777777" w:rsidR="005809AB" w:rsidRPr="00C901B6" w:rsidRDefault="005809AB" w:rsidP="008E646A">
      <w:pPr>
        <w:tabs>
          <w:tab w:val="left" w:pos="-1440"/>
          <w:tab w:val="left" w:pos="-720"/>
        </w:tabs>
        <w:suppressAutoHyphens/>
        <w:rPr>
          <w:i/>
        </w:rPr>
      </w:pPr>
      <w:r w:rsidRPr="00C901B6">
        <w:rPr>
          <w:i/>
        </w:rPr>
        <w:t xml:space="preserve">Artikel 1 Algemeen </w:t>
      </w:r>
    </w:p>
    <w:p w14:paraId="1C76DF90" w14:textId="77777777" w:rsidR="005809AB" w:rsidRDefault="005809AB" w:rsidP="008E646A">
      <w:pPr>
        <w:tabs>
          <w:tab w:val="left" w:pos="-1440"/>
          <w:tab w:val="left" w:pos="-720"/>
        </w:tabs>
        <w:suppressAutoHyphens/>
      </w:pPr>
    </w:p>
    <w:p w14:paraId="0FBECAD1" w14:textId="46547980" w:rsidR="001D4178" w:rsidRDefault="00CE4CC5" w:rsidP="000433C8">
      <w:pPr>
        <w:pStyle w:val="Lijstalinea"/>
        <w:numPr>
          <w:ilvl w:val="0"/>
          <w:numId w:val="2"/>
        </w:numPr>
        <w:tabs>
          <w:tab w:val="left" w:pos="-1440"/>
          <w:tab w:val="left" w:pos="-720"/>
        </w:tabs>
        <w:suppressAutoHyphens/>
      </w:pPr>
      <w:r>
        <w:t xml:space="preserve">Personen die voldoen aan de voorwaarden van </w:t>
      </w:r>
      <w:r w:rsidR="00ED130F">
        <w:t xml:space="preserve">Feyenoord Juniorclub Kameraadjes </w:t>
      </w:r>
      <w:r w:rsidR="00847062">
        <w:t xml:space="preserve">kunnen deelnemen aan deze actie. </w:t>
      </w:r>
      <w:r w:rsidR="005809AB">
        <w:t xml:space="preserve">Deelname aan de actie is mogelijk via </w:t>
      </w:r>
      <w:r w:rsidR="00476CFE" w:rsidRPr="00476CFE">
        <w:t>https://</w:t>
      </w:r>
      <w:r w:rsidR="00ED130F">
        <w:t>kameraadjes</w:t>
      </w:r>
      <w:r w:rsidR="00476CFE" w:rsidRPr="00476CFE">
        <w:t>.feyenoord.nl/actiepagina-kaarten-feyenoord-fc-emmen</w:t>
      </w:r>
      <w:r w:rsidR="00AC1C51">
        <w:t>.</w:t>
      </w:r>
    </w:p>
    <w:p w14:paraId="60F8E9F2" w14:textId="146F3A74" w:rsidR="0017084F" w:rsidRDefault="005F1346" w:rsidP="0017084F">
      <w:pPr>
        <w:pStyle w:val="Lijstalinea"/>
        <w:numPr>
          <w:ilvl w:val="0"/>
          <w:numId w:val="2"/>
        </w:numPr>
        <w:tabs>
          <w:tab w:val="left" w:pos="-1440"/>
          <w:tab w:val="left" w:pos="-720"/>
        </w:tabs>
        <w:suppressAutoHyphens/>
      </w:pPr>
      <w:r>
        <w:t xml:space="preserve">Personen verklaren zich in te schrijven voor het lidmaatschap van </w:t>
      </w:r>
      <w:r w:rsidR="00ED130F">
        <w:t xml:space="preserve">Feyenoord Juniorclub Kameraadjes </w:t>
      </w:r>
      <w:r w:rsidR="00C91BE4">
        <w:t>voor minimaal één jaar.</w:t>
      </w:r>
    </w:p>
    <w:p w14:paraId="0999DF23" w14:textId="77777777" w:rsidR="005809AB" w:rsidRDefault="005809AB" w:rsidP="00C901B6">
      <w:pPr>
        <w:pStyle w:val="Lijstalinea"/>
        <w:numPr>
          <w:ilvl w:val="0"/>
          <w:numId w:val="2"/>
        </w:numPr>
        <w:tabs>
          <w:tab w:val="left" w:pos="-1440"/>
          <w:tab w:val="left" w:pos="-720"/>
        </w:tabs>
        <w:suppressAutoHyphens/>
      </w:pPr>
      <w:r>
        <w:t xml:space="preserve">Deelnemers aan de actie verklaren akkoord te gaan met de actievoorwaarden. </w:t>
      </w:r>
    </w:p>
    <w:p w14:paraId="6F11F69D" w14:textId="11470F42" w:rsidR="005809AB" w:rsidRDefault="00C901B6" w:rsidP="00C901B6">
      <w:pPr>
        <w:pStyle w:val="Lijstalinea"/>
        <w:numPr>
          <w:ilvl w:val="0"/>
          <w:numId w:val="2"/>
        </w:numPr>
        <w:tabs>
          <w:tab w:val="left" w:pos="-1440"/>
          <w:tab w:val="left" w:pos="-720"/>
        </w:tabs>
        <w:suppressAutoHyphens/>
      </w:pPr>
      <w:r>
        <w:t>De</w:t>
      </w:r>
      <w:r w:rsidR="00E55CF2">
        <w:t xml:space="preserve"> periode van inschrijving voor deelname aan de</w:t>
      </w:r>
      <w:r>
        <w:t xml:space="preserve"> actie loopt van </w:t>
      </w:r>
      <w:r w:rsidR="00C56F9C">
        <w:t xml:space="preserve">maandag 5 december </w:t>
      </w:r>
      <w:r w:rsidR="00007339">
        <w:t>2022 vanaf 1</w:t>
      </w:r>
      <w:r w:rsidR="00C56F9C">
        <w:t>2</w:t>
      </w:r>
      <w:r w:rsidR="00007339">
        <w:t xml:space="preserve">:00 uur tot en met vrijdag </w:t>
      </w:r>
      <w:r w:rsidR="00C56F9C">
        <w:t>23 december 2022</w:t>
      </w:r>
      <w:r w:rsidR="00007339">
        <w:t xml:space="preserve"> 1</w:t>
      </w:r>
      <w:r w:rsidR="00C56F9C">
        <w:t>6</w:t>
      </w:r>
      <w:r w:rsidR="00007339">
        <w:t>:00 uur</w:t>
      </w:r>
      <w:r w:rsidR="005809AB">
        <w:t xml:space="preserve">. </w:t>
      </w:r>
    </w:p>
    <w:p w14:paraId="1F2EC805" w14:textId="77777777" w:rsidR="005809AB" w:rsidRDefault="005809AB" w:rsidP="00C901B6">
      <w:pPr>
        <w:pStyle w:val="Lijstalinea"/>
        <w:numPr>
          <w:ilvl w:val="0"/>
          <w:numId w:val="2"/>
        </w:numPr>
        <w:tabs>
          <w:tab w:val="left" w:pos="-1440"/>
          <w:tab w:val="left" w:pos="-720"/>
        </w:tabs>
        <w:suppressAutoHyphens/>
      </w:pPr>
      <w:r>
        <w:t xml:space="preserve">Medewerkers van Feyenoord en ingeschakelde derde(n), die direct betrokken zijn bij deze actie, zijn uitgesloten van deelname. </w:t>
      </w:r>
    </w:p>
    <w:p w14:paraId="051E6DFB" w14:textId="7B6DF199" w:rsidR="007D2B90" w:rsidRDefault="007D2B90" w:rsidP="00C901B6">
      <w:pPr>
        <w:pStyle w:val="Lijstalinea"/>
        <w:numPr>
          <w:ilvl w:val="0"/>
          <w:numId w:val="2"/>
        </w:numPr>
        <w:tabs>
          <w:tab w:val="left" w:pos="-1440"/>
          <w:tab w:val="left" w:pos="-720"/>
        </w:tabs>
        <w:suppressAutoHyphens/>
      </w:pPr>
      <w:r>
        <w:t>De Standaardvoorwaarden van de KNVB zijn van toepassing.</w:t>
      </w:r>
    </w:p>
    <w:p w14:paraId="60BC1958" w14:textId="77777777" w:rsidR="005809AB" w:rsidRDefault="005809AB" w:rsidP="008E646A">
      <w:pPr>
        <w:tabs>
          <w:tab w:val="left" w:pos="-1440"/>
          <w:tab w:val="left" w:pos="-720"/>
        </w:tabs>
        <w:suppressAutoHyphens/>
      </w:pPr>
    </w:p>
    <w:p w14:paraId="4DC335B3" w14:textId="77777777" w:rsidR="00CD2224" w:rsidRDefault="00CD2224" w:rsidP="008E646A">
      <w:pPr>
        <w:tabs>
          <w:tab w:val="left" w:pos="-1440"/>
          <w:tab w:val="left" w:pos="-720"/>
        </w:tabs>
        <w:suppressAutoHyphens/>
        <w:rPr>
          <w:i/>
        </w:rPr>
      </w:pPr>
    </w:p>
    <w:p w14:paraId="2B252148" w14:textId="7F0A6B4C" w:rsidR="005809AB" w:rsidRPr="00C901B6" w:rsidRDefault="005809AB" w:rsidP="008E646A">
      <w:pPr>
        <w:tabs>
          <w:tab w:val="left" w:pos="-1440"/>
          <w:tab w:val="left" w:pos="-720"/>
        </w:tabs>
        <w:suppressAutoHyphens/>
        <w:rPr>
          <w:i/>
        </w:rPr>
      </w:pPr>
      <w:r w:rsidRPr="00C901B6">
        <w:rPr>
          <w:i/>
        </w:rPr>
        <w:t xml:space="preserve">Artikel 2 Speelwijze </w:t>
      </w:r>
    </w:p>
    <w:p w14:paraId="4A7A989A" w14:textId="77777777" w:rsidR="005809AB" w:rsidRDefault="005809AB" w:rsidP="008E646A">
      <w:pPr>
        <w:tabs>
          <w:tab w:val="left" w:pos="-1440"/>
          <w:tab w:val="left" w:pos="-720"/>
        </w:tabs>
        <w:suppressAutoHyphens/>
      </w:pPr>
    </w:p>
    <w:p w14:paraId="5C3D36CB" w14:textId="21857EBA" w:rsidR="005809AB" w:rsidRDefault="005809AB" w:rsidP="008E646A">
      <w:pPr>
        <w:tabs>
          <w:tab w:val="left" w:pos="-1440"/>
          <w:tab w:val="left" w:pos="-720"/>
        </w:tabs>
        <w:suppressAutoHyphens/>
      </w:pPr>
      <w:r>
        <w:t xml:space="preserve">De actie werkt als volgt: </w:t>
      </w:r>
    </w:p>
    <w:p w14:paraId="35586016" w14:textId="2B8B376B" w:rsidR="00497A25" w:rsidRDefault="00380433" w:rsidP="008E646A">
      <w:pPr>
        <w:tabs>
          <w:tab w:val="left" w:pos="-1440"/>
          <w:tab w:val="left" w:pos="-720"/>
        </w:tabs>
        <w:suppressAutoHyphens/>
      </w:pPr>
      <w:r>
        <w:t xml:space="preserve">Deelnemers </w:t>
      </w:r>
      <w:r w:rsidR="00AC19FB">
        <w:t xml:space="preserve">kunnen zich voor deze actie aanmelden als lid van </w:t>
      </w:r>
      <w:r w:rsidR="00ED130F">
        <w:t xml:space="preserve">Feyenoord Juniorclub Kameraadjes </w:t>
      </w:r>
      <w:r w:rsidR="00AC19FB">
        <w:t xml:space="preserve">via de website </w:t>
      </w:r>
      <w:r w:rsidR="0017028F" w:rsidRPr="00476CFE">
        <w:t>https://</w:t>
      </w:r>
      <w:r w:rsidR="00ED130F">
        <w:t>kameraadjes</w:t>
      </w:r>
      <w:r w:rsidR="0017028F" w:rsidRPr="00476CFE">
        <w:t>.feyenoord.nl/actiepagina-kaarten-feyenoord-fc-emmen</w:t>
      </w:r>
      <w:r w:rsidR="007D65B6">
        <w:t xml:space="preserve">. </w:t>
      </w:r>
      <w:r>
        <w:t xml:space="preserve">De deelnemer dient </w:t>
      </w:r>
      <w:r w:rsidR="00B44348">
        <w:t xml:space="preserve">de actiecode </w:t>
      </w:r>
      <w:r w:rsidR="007D65B6" w:rsidRPr="007D65B6">
        <w:rPr>
          <w:b/>
          <w:bCs/>
        </w:rPr>
        <w:t>BENEFIET2022</w:t>
      </w:r>
      <w:r w:rsidR="00ED130F">
        <w:rPr>
          <w:b/>
          <w:bCs/>
        </w:rPr>
        <w:t>KAM</w:t>
      </w:r>
      <w:r w:rsidR="007D65B6" w:rsidRPr="007D65B6">
        <w:t xml:space="preserve"> </w:t>
      </w:r>
      <w:r w:rsidR="00B44348">
        <w:t xml:space="preserve">te gebruiken in het aanmeldformulier. </w:t>
      </w:r>
      <w:r w:rsidR="00245C22">
        <w:t xml:space="preserve">De deelnemer </w:t>
      </w:r>
      <w:r w:rsidR="00293673">
        <w:t xml:space="preserve">ontvangt </w:t>
      </w:r>
      <w:r w:rsidR="00245C22">
        <w:t>vervolgens</w:t>
      </w:r>
      <w:r w:rsidR="00293673">
        <w:t xml:space="preserve">, na </w:t>
      </w:r>
      <w:r w:rsidR="00730CC7">
        <w:t xml:space="preserve">ontvangst van de betaling </w:t>
      </w:r>
      <w:r w:rsidR="00C23A23">
        <w:t>voor het lidmaatschap seizoen 202</w:t>
      </w:r>
      <w:r w:rsidR="000D5530">
        <w:t>2</w:t>
      </w:r>
      <w:r w:rsidR="00C23A23">
        <w:t>-202</w:t>
      </w:r>
      <w:r w:rsidR="000D5530">
        <w:t>3</w:t>
      </w:r>
      <w:r w:rsidR="00730CC7">
        <w:t xml:space="preserve">, een </w:t>
      </w:r>
      <w:r w:rsidR="00B44348">
        <w:t xml:space="preserve">e-mail met verdere instructies voor het </w:t>
      </w:r>
      <w:r w:rsidR="007D65B6">
        <w:t>ontvangen</w:t>
      </w:r>
      <w:r w:rsidR="00B44348">
        <w:t xml:space="preserve"> van de kaart</w:t>
      </w:r>
      <w:r w:rsidR="007D65B6">
        <w:t>en</w:t>
      </w:r>
      <w:r w:rsidR="00730CC7">
        <w:t>.</w:t>
      </w:r>
    </w:p>
    <w:p w14:paraId="6D2CB13B" w14:textId="77777777" w:rsidR="00F32E93" w:rsidRDefault="00F32E93" w:rsidP="008E646A">
      <w:pPr>
        <w:tabs>
          <w:tab w:val="left" w:pos="-1440"/>
          <w:tab w:val="left" w:pos="-720"/>
        </w:tabs>
        <w:suppressAutoHyphens/>
      </w:pPr>
    </w:p>
    <w:p w14:paraId="40E86E21" w14:textId="77777777" w:rsidR="00F32E93" w:rsidRDefault="00F32E93" w:rsidP="00F32E93">
      <w:pPr>
        <w:tabs>
          <w:tab w:val="left" w:pos="-1440"/>
          <w:tab w:val="left" w:pos="-720"/>
        </w:tabs>
        <w:suppressAutoHyphens/>
      </w:pPr>
      <w:r>
        <w:t xml:space="preserve">Er is een beperkt aantal kaarten beschikbaar dus op = op! Zodra er geen kaarten meer beschikbaar zijn voor deze actie, is het niet meer mogelijk de actiecode te gebruiken. </w:t>
      </w:r>
    </w:p>
    <w:p w14:paraId="0B1F7133" w14:textId="77777777" w:rsidR="005158C9" w:rsidRDefault="005158C9" w:rsidP="00C83450">
      <w:pPr>
        <w:tabs>
          <w:tab w:val="left" w:pos="-1440"/>
          <w:tab w:val="left" w:pos="-720"/>
        </w:tabs>
        <w:suppressAutoHyphens/>
      </w:pPr>
    </w:p>
    <w:p w14:paraId="583BE3C7" w14:textId="77777777" w:rsidR="00450095" w:rsidRDefault="00450095" w:rsidP="008E646A">
      <w:pPr>
        <w:tabs>
          <w:tab w:val="left" w:pos="-1440"/>
          <w:tab w:val="left" w:pos="-720"/>
        </w:tabs>
        <w:suppressAutoHyphens/>
        <w:rPr>
          <w:i/>
        </w:rPr>
      </w:pPr>
    </w:p>
    <w:p w14:paraId="52D4E4C6" w14:textId="77777777" w:rsidR="00FD056E" w:rsidRDefault="00FD056E" w:rsidP="008E646A">
      <w:pPr>
        <w:tabs>
          <w:tab w:val="left" w:pos="-1440"/>
          <w:tab w:val="left" w:pos="-720"/>
        </w:tabs>
        <w:suppressAutoHyphens/>
        <w:rPr>
          <w:i/>
        </w:rPr>
      </w:pPr>
    </w:p>
    <w:p w14:paraId="1C87B8B6" w14:textId="77777777" w:rsidR="00FD056E" w:rsidRDefault="00FD056E" w:rsidP="008E646A">
      <w:pPr>
        <w:tabs>
          <w:tab w:val="left" w:pos="-1440"/>
          <w:tab w:val="left" w:pos="-720"/>
        </w:tabs>
        <w:suppressAutoHyphens/>
        <w:rPr>
          <w:i/>
        </w:rPr>
      </w:pPr>
    </w:p>
    <w:p w14:paraId="4D703311" w14:textId="77777777" w:rsidR="00FD056E" w:rsidRDefault="00FD056E" w:rsidP="008E646A">
      <w:pPr>
        <w:tabs>
          <w:tab w:val="left" w:pos="-1440"/>
          <w:tab w:val="left" w:pos="-720"/>
        </w:tabs>
        <w:suppressAutoHyphens/>
        <w:rPr>
          <w:i/>
        </w:rPr>
      </w:pPr>
    </w:p>
    <w:p w14:paraId="67383341" w14:textId="77777777" w:rsidR="00FD056E" w:rsidRDefault="00FD056E" w:rsidP="008E646A">
      <w:pPr>
        <w:tabs>
          <w:tab w:val="left" w:pos="-1440"/>
          <w:tab w:val="left" w:pos="-720"/>
        </w:tabs>
        <w:suppressAutoHyphens/>
        <w:rPr>
          <w:i/>
        </w:rPr>
      </w:pPr>
    </w:p>
    <w:p w14:paraId="65B754F4" w14:textId="77777777" w:rsidR="00FD056E" w:rsidRDefault="00FD056E" w:rsidP="008E646A">
      <w:pPr>
        <w:tabs>
          <w:tab w:val="left" w:pos="-1440"/>
          <w:tab w:val="left" w:pos="-720"/>
        </w:tabs>
        <w:suppressAutoHyphens/>
        <w:rPr>
          <w:i/>
        </w:rPr>
      </w:pPr>
    </w:p>
    <w:p w14:paraId="35EB9D87" w14:textId="77777777" w:rsidR="00FD056E" w:rsidRDefault="00FD056E" w:rsidP="008E646A">
      <w:pPr>
        <w:tabs>
          <w:tab w:val="left" w:pos="-1440"/>
          <w:tab w:val="left" w:pos="-720"/>
        </w:tabs>
        <w:suppressAutoHyphens/>
        <w:rPr>
          <w:i/>
        </w:rPr>
      </w:pPr>
    </w:p>
    <w:p w14:paraId="476922EF" w14:textId="77777777" w:rsidR="00FD056E" w:rsidRDefault="00FD056E" w:rsidP="008E646A">
      <w:pPr>
        <w:tabs>
          <w:tab w:val="left" w:pos="-1440"/>
          <w:tab w:val="left" w:pos="-720"/>
        </w:tabs>
        <w:suppressAutoHyphens/>
        <w:rPr>
          <w:i/>
        </w:rPr>
      </w:pPr>
    </w:p>
    <w:p w14:paraId="42C13EEA" w14:textId="77777777" w:rsidR="00FD056E" w:rsidRDefault="00FD056E" w:rsidP="008E646A">
      <w:pPr>
        <w:tabs>
          <w:tab w:val="left" w:pos="-1440"/>
          <w:tab w:val="left" w:pos="-720"/>
        </w:tabs>
        <w:suppressAutoHyphens/>
        <w:rPr>
          <w:i/>
        </w:rPr>
      </w:pPr>
    </w:p>
    <w:p w14:paraId="6C4763BB" w14:textId="77777777" w:rsidR="00FD056E" w:rsidRDefault="00FD056E" w:rsidP="008E646A">
      <w:pPr>
        <w:tabs>
          <w:tab w:val="left" w:pos="-1440"/>
          <w:tab w:val="left" w:pos="-720"/>
        </w:tabs>
        <w:suppressAutoHyphens/>
        <w:rPr>
          <w:i/>
        </w:rPr>
      </w:pPr>
    </w:p>
    <w:p w14:paraId="20C82A17" w14:textId="77777777" w:rsidR="00FD056E" w:rsidRDefault="00FD056E" w:rsidP="008E646A">
      <w:pPr>
        <w:tabs>
          <w:tab w:val="left" w:pos="-1440"/>
          <w:tab w:val="left" w:pos="-720"/>
        </w:tabs>
        <w:suppressAutoHyphens/>
        <w:rPr>
          <w:i/>
        </w:rPr>
      </w:pPr>
    </w:p>
    <w:p w14:paraId="32EC22EF" w14:textId="77777777" w:rsidR="00FD056E" w:rsidRDefault="00FD056E" w:rsidP="008E646A">
      <w:pPr>
        <w:tabs>
          <w:tab w:val="left" w:pos="-1440"/>
          <w:tab w:val="left" w:pos="-720"/>
        </w:tabs>
        <w:suppressAutoHyphens/>
        <w:rPr>
          <w:i/>
        </w:rPr>
      </w:pPr>
    </w:p>
    <w:p w14:paraId="647994F4" w14:textId="77777777" w:rsidR="00FD056E" w:rsidRDefault="00FD056E" w:rsidP="008E646A">
      <w:pPr>
        <w:tabs>
          <w:tab w:val="left" w:pos="-1440"/>
          <w:tab w:val="left" w:pos="-720"/>
        </w:tabs>
        <w:suppressAutoHyphens/>
        <w:rPr>
          <w:i/>
        </w:rPr>
      </w:pPr>
    </w:p>
    <w:p w14:paraId="652E8358" w14:textId="77777777" w:rsidR="00FD056E" w:rsidRDefault="00FD056E" w:rsidP="008E646A">
      <w:pPr>
        <w:tabs>
          <w:tab w:val="left" w:pos="-1440"/>
          <w:tab w:val="left" w:pos="-720"/>
        </w:tabs>
        <w:suppressAutoHyphens/>
        <w:rPr>
          <w:i/>
        </w:rPr>
      </w:pPr>
    </w:p>
    <w:p w14:paraId="575549CF" w14:textId="77777777" w:rsidR="00FD056E" w:rsidRDefault="00FD056E" w:rsidP="008E646A">
      <w:pPr>
        <w:tabs>
          <w:tab w:val="left" w:pos="-1440"/>
          <w:tab w:val="left" w:pos="-720"/>
        </w:tabs>
        <w:suppressAutoHyphens/>
        <w:rPr>
          <w:i/>
        </w:rPr>
      </w:pPr>
    </w:p>
    <w:p w14:paraId="7DBFBC1E" w14:textId="77777777" w:rsidR="00FD056E" w:rsidRDefault="00FD056E" w:rsidP="008E646A">
      <w:pPr>
        <w:tabs>
          <w:tab w:val="left" w:pos="-1440"/>
          <w:tab w:val="left" w:pos="-720"/>
        </w:tabs>
        <w:suppressAutoHyphens/>
        <w:rPr>
          <w:i/>
        </w:rPr>
      </w:pPr>
    </w:p>
    <w:p w14:paraId="18B31E24" w14:textId="77777777" w:rsidR="00FD056E" w:rsidRDefault="00FD056E" w:rsidP="008E646A">
      <w:pPr>
        <w:tabs>
          <w:tab w:val="left" w:pos="-1440"/>
          <w:tab w:val="left" w:pos="-720"/>
        </w:tabs>
        <w:suppressAutoHyphens/>
        <w:rPr>
          <w:i/>
        </w:rPr>
      </w:pPr>
    </w:p>
    <w:p w14:paraId="252432B7" w14:textId="77777777" w:rsidR="00FD056E" w:rsidRDefault="00FD056E" w:rsidP="008E646A">
      <w:pPr>
        <w:tabs>
          <w:tab w:val="left" w:pos="-1440"/>
          <w:tab w:val="left" w:pos="-720"/>
        </w:tabs>
        <w:suppressAutoHyphens/>
        <w:rPr>
          <w:i/>
        </w:rPr>
      </w:pPr>
    </w:p>
    <w:p w14:paraId="5EB2FF8E" w14:textId="2A9805D3" w:rsidR="005809AB" w:rsidRDefault="005809AB" w:rsidP="008E646A">
      <w:pPr>
        <w:tabs>
          <w:tab w:val="left" w:pos="-1440"/>
          <w:tab w:val="left" w:pos="-720"/>
        </w:tabs>
        <w:suppressAutoHyphens/>
        <w:rPr>
          <w:i/>
        </w:rPr>
      </w:pPr>
      <w:r w:rsidRPr="00A90E6A">
        <w:rPr>
          <w:i/>
        </w:rPr>
        <w:t xml:space="preserve">Artikel </w:t>
      </w:r>
      <w:r w:rsidR="00BD1DA0">
        <w:rPr>
          <w:i/>
        </w:rPr>
        <w:t>3</w:t>
      </w:r>
      <w:r w:rsidRPr="00A90E6A">
        <w:rPr>
          <w:i/>
        </w:rPr>
        <w:t xml:space="preserve"> </w:t>
      </w:r>
      <w:r w:rsidR="00D509C6">
        <w:rPr>
          <w:i/>
        </w:rPr>
        <w:t xml:space="preserve">Gratis </w:t>
      </w:r>
      <w:r w:rsidR="00B44348">
        <w:rPr>
          <w:i/>
        </w:rPr>
        <w:t>kaart</w:t>
      </w:r>
      <w:r w:rsidR="00450095">
        <w:rPr>
          <w:i/>
        </w:rPr>
        <w:t>en</w:t>
      </w:r>
      <w:r w:rsidR="00B44348">
        <w:rPr>
          <w:i/>
        </w:rPr>
        <w:t xml:space="preserve"> Feyenoord – </w:t>
      </w:r>
      <w:r w:rsidR="000D5530">
        <w:rPr>
          <w:i/>
        </w:rPr>
        <w:t>FC Emmen</w:t>
      </w:r>
    </w:p>
    <w:p w14:paraId="1402DFDA" w14:textId="77777777" w:rsidR="005809AB" w:rsidRDefault="005809AB" w:rsidP="008E646A">
      <w:pPr>
        <w:tabs>
          <w:tab w:val="left" w:pos="-1440"/>
          <w:tab w:val="left" w:pos="-720"/>
        </w:tabs>
        <w:suppressAutoHyphens/>
      </w:pPr>
    </w:p>
    <w:p w14:paraId="4D526BF0" w14:textId="6D4FAD82" w:rsidR="005809AB" w:rsidRDefault="00B44348" w:rsidP="008E646A">
      <w:pPr>
        <w:tabs>
          <w:tab w:val="left" w:pos="-1440"/>
          <w:tab w:val="left" w:pos="-720"/>
        </w:tabs>
        <w:suppressAutoHyphens/>
      </w:pPr>
      <w:r>
        <w:t>De gratis kaart</w:t>
      </w:r>
      <w:r w:rsidR="00450095">
        <w:t xml:space="preserve">en kunnen </w:t>
      </w:r>
      <w:r w:rsidR="005809AB">
        <w:t xml:space="preserve">niet worden geruild, </w:t>
      </w:r>
      <w:r w:rsidR="00450095">
        <w:t>zijn</w:t>
      </w:r>
      <w:r w:rsidR="005809AB">
        <w:t xml:space="preserve"> niet overdraagbaar en </w:t>
      </w:r>
      <w:r w:rsidR="00450095">
        <w:t xml:space="preserve">zijn </w:t>
      </w:r>
      <w:r w:rsidR="005809AB">
        <w:t xml:space="preserve">niet inwisselbaar voor geld of voor prijzen/artikelen met een gelijke/gelijkwaardige waarde. Bij weigering of andere reden </w:t>
      </w:r>
      <w:r w:rsidR="006544A0">
        <w:t>voor het</w:t>
      </w:r>
      <w:r w:rsidR="005809AB">
        <w:t xml:space="preserve"> niet uitreiken van </w:t>
      </w:r>
      <w:r>
        <w:t>de gratis kaart</w:t>
      </w:r>
      <w:r w:rsidR="00450095">
        <w:t>en</w:t>
      </w:r>
      <w:r w:rsidR="005809AB">
        <w:t xml:space="preserve"> verval</w:t>
      </w:r>
      <w:r w:rsidR="00450095">
        <w:t>len</w:t>
      </w:r>
      <w:r w:rsidR="005809AB">
        <w:t xml:space="preserve"> deze aan Feyenoord. </w:t>
      </w:r>
    </w:p>
    <w:p w14:paraId="6E03A370" w14:textId="77777777" w:rsidR="005809AB" w:rsidRDefault="005809AB" w:rsidP="008E646A">
      <w:pPr>
        <w:tabs>
          <w:tab w:val="left" w:pos="-1440"/>
          <w:tab w:val="left" w:pos="-720"/>
        </w:tabs>
        <w:suppressAutoHyphens/>
      </w:pPr>
    </w:p>
    <w:p w14:paraId="5C81024F" w14:textId="77777777" w:rsidR="00FD056E" w:rsidRDefault="00FD056E" w:rsidP="00145056">
      <w:pPr>
        <w:tabs>
          <w:tab w:val="left" w:pos="-1440"/>
          <w:tab w:val="left" w:pos="-720"/>
        </w:tabs>
        <w:suppressAutoHyphens/>
        <w:rPr>
          <w:i/>
        </w:rPr>
      </w:pPr>
    </w:p>
    <w:p w14:paraId="618B154F" w14:textId="32D97C44" w:rsidR="00145056" w:rsidRPr="00A90E6A" w:rsidRDefault="00145056" w:rsidP="00145056">
      <w:pPr>
        <w:tabs>
          <w:tab w:val="left" w:pos="-1440"/>
          <w:tab w:val="left" w:pos="-720"/>
        </w:tabs>
        <w:suppressAutoHyphens/>
        <w:rPr>
          <w:i/>
        </w:rPr>
      </w:pPr>
      <w:r w:rsidRPr="00A90E6A">
        <w:rPr>
          <w:i/>
        </w:rPr>
        <w:t xml:space="preserve">Artikel </w:t>
      </w:r>
      <w:r w:rsidR="00BD355E">
        <w:rPr>
          <w:i/>
        </w:rPr>
        <w:t>4</w:t>
      </w:r>
      <w:r w:rsidRPr="00A90E6A">
        <w:rPr>
          <w:i/>
        </w:rPr>
        <w:t xml:space="preserve"> Deelname </w:t>
      </w:r>
    </w:p>
    <w:p w14:paraId="2FBD5343" w14:textId="77777777" w:rsidR="00145056" w:rsidRDefault="00145056" w:rsidP="00145056">
      <w:pPr>
        <w:tabs>
          <w:tab w:val="left" w:pos="-1440"/>
          <w:tab w:val="left" w:pos="-720"/>
        </w:tabs>
        <w:suppressAutoHyphens/>
      </w:pPr>
    </w:p>
    <w:p w14:paraId="0D3009D5" w14:textId="288E0C89" w:rsidR="00145056" w:rsidRPr="00711AB8" w:rsidRDefault="00145056" w:rsidP="00145056">
      <w:pPr>
        <w:tabs>
          <w:tab w:val="left" w:pos="-1440"/>
          <w:tab w:val="left" w:pos="-720"/>
        </w:tabs>
        <w:suppressAutoHyphens/>
      </w:pPr>
      <w:r>
        <w:t xml:space="preserve">Deelname aan deze actie is voor iedereen mogelijk die </w:t>
      </w:r>
      <w:r w:rsidR="0097035B">
        <w:t xml:space="preserve">voldoet aan de voorwaarden </w:t>
      </w:r>
      <w:r>
        <w:t xml:space="preserve">van </w:t>
      </w:r>
      <w:r w:rsidR="008F13DD">
        <w:t>Feyenoord Juniorclub Kameraadjes</w:t>
      </w:r>
      <w:r>
        <w:t xml:space="preserve">. Minderjarigen tot </w:t>
      </w:r>
      <w:r w:rsidRPr="0019597A">
        <w:t xml:space="preserve">18 </w:t>
      </w:r>
      <w:r>
        <w:t xml:space="preserve">jaar mogen, zonder toestemming van hun ouders of wettelijke vertegenwoordigers, niet deelnemen aan deze actie. </w:t>
      </w:r>
      <w:r w:rsidRPr="0019597A">
        <w:t xml:space="preserve">Bij de aanmelding voor de actie of vóór het uitreiken van </w:t>
      </w:r>
      <w:r w:rsidR="00BB05BF">
        <w:t>de gratis kaart</w:t>
      </w:r>
      <w:r w:rsidR="00450095">
        <w:t>en</w:t>
      </w:r>
      <w:r w:rsidRPr="0019597A">
        <w:t xml:space="preserve"> kan om een geldig legitimatiebewijs worden </w:t>
      </w:r>
      <w:r w:rsidRPr="00711AB8">
        <w:t>verzocht.</w:t>
      </w:r>
    </w:p>
    <w:p w14:paraId="06F5F7B7" w14:textId="77777777" w:rsidR="00145056" w:rsidRDefault="00145056" w:rsidP="00145056">
      <w:pPr>
        <w:tabs>
          <w:tab w:val="left" w:pos="-1440"/>
          <w:tab w:val="left" w:pos="-720"/>
        </w:tabs>
        <w:suppressAutoHyphens/>
      </w:pPr>
    </w:p>
    <w:p w14:paraId="5278E411" w14:textId="77777777" w:rsidR="00450095" w:rsidRDefault="00450095" w:rsidP="008E646A">
      <w:pPr>
        <w:tabs>
          <w:tab w:val="left" w:pos="-1440"/>
          <w:tab w:val="left" w:pos="-720"/>
        </w:tabs>
        <w:suppressAutoHyphens/>
        <w:rPr>
          <w:i/>
        </w:rPr>
      </w:pPr>
    </w:p>
    <w:p w14:paraId="5B49C79B" w14:textId="7F2BE83A" w:rsidR="005809AB" w:rsidRPr="00A90E6A" w:rsidRDefault="005809AB" w:rsidP="008E646A">
      <w:pPr>
        <w:tabs>
          <w:tab w:val="left" w:pos="-1440"/>
          <w:tab w:val="left" w:pos="-720"/>
        </w:tabs>
        <w:suppressAutoHyphens/>
        <w:rPr>
          <w:i/>
        </w:rPr>
      </w:pPr>
      <w:r w:rsidRPr="00A90E6A">
        <w:rPr>
          <w:i/>
        </w:rPr>
        <w:t xml:space="preserve">Artikel </w:t>
      </w:r>
      <w:r w:rsidR="00BD355E">
        <w:rPr>
          <w:i/>
        </w:rPr>
        <w:t>5</w:t>
      </w:r>
      <w:r w:rsidRPr="00A90E6A">
        <w:rPr>
          <w:i/>
        </w:rPr>
        <w:t xml:space="preserve"> Gebruikersgegevens </w:t>
      </w:r>
    </w:p>
    <w:p w14:paraId="387B7DB8" w14:textId="77777777" w:rsidR="005809AB" w:rsidRDefault="005809AB" w:rsidP="008E646A">
      <w:pPr>
        <w:tabs>
          <w:tab w:val="left" w:pos="-1440"/>
          <w:tab w:val="left" w:pos="-720"/>
        </w:tabs>
        <w:suppressAutoHyphens/>
      </w:pPr>
    </w:p>
    <w:p w14:paraId="7492D1B5" w14:textId="77777777" w:rsidR="005809AB" w:rsidRDefault="005809AB" w:rsidP="00C901B6">
      <w:pPr>
        <w:pStyle w:val="Lijstalinea"/>
        <w:numPr>
          <w:ilvl w:val="0"/>
          <w:numId w:val="6"/>
        </w:numPr>
        <w:tabs>
          <w:tab w:val="left" w:pos="-1440"/>
          <w:tab w:val="left" w:pos="-720"/>
        </w:tabs>
        <w:suppressAutoHyphens/>
      </w:pPr>
      <w:r>
        <w:t xml:space="preserve">Deelnemers dienen juiste en volledige gegevens te verstrekken. Incorrecte of onvolledige inzendingen worden niet in behandeling genomen. </w:t>
      </w:r>
    </w:p>
    <w:p w14:paraId="3F84131A" w14:textId="77777777" w:rsidR="005809AB" w:rsidRDefault="005809AB" w:rsidP="00C901B6">
      <w:pPr>
        <w:pStyle w:val="Lijstalinea"/>
        <w:numPr>
          <w:ilvl w:val="0"/>
          <w:numId w:val="6"/>
        </w:numPr>
        <w:tabs>
          <w:tab w:val="left" w:pos="-1440"/>
          <w:tab w:val="left" w:pos="-720"/>
        </w:tabs>
        <w:suppressAutoHyphens/>
      </w:pPr>
      <w:r>
        <w:t xml:space="preserve">De persoonsgegevens die u ons verstrekt, worden niet doorgegeven aan derden. </w:t>
      </w:r>
    </w:p>
    <w:p w14:paraId="48DD9A25" w14:textId="77777777" w:rsidR="005809AB" w:rsidRDefault="005809AB" w:rsidP="008E646A">
      <w:pPr>
        <w:tabs>
          <w:tab w:val="left" w:pos="-1440"/>
          <w:tab w:val="left" w:pos="-720"/>
        </w:tabs>
        <w:suppressAutoHyphens/>
      </w:pPr>
    </w:p>
    <w:p w14:paraId="66AC50EF" w14:textId="77777777" w:rsidR="00CD2224" w:rsidRDefault="00CD2224" w:rsidP="008E646A">
      <w:pPr>
        <w:tabs>
          <w:tab w:val="left" w:pos="-1440"/>
          <w:tab w:val="left" w:pos="-720"/>
        </w:tabs>
        <w:suppressAutoHyphens/>
        <w:rPr>
          <w:i/>
        </w:rPr>
      </w:pPr>
    </w:p>
    <w:p w14:paraId="54BFB8B2" w14:textId="7775362D" w:rsidR="000E37D2" w:rsidRDefault="00773E4E" w:rsidP="008E646A">
      <w:pPr>
        <w:tabs>
          <w:tab w:val="left" w:pos="-1440"/>
          <w:tab w:val="left" w:pos="-720"/>
        </w:tabs>
        <w:suppressAutoHyphens/>
        <w:rPr>
          <w:i/>
        </w:rPr>
      </w:pPr>
      <w:r>
        <w:rPr>
          <w:i/>
        </w:rPr>
        <w:t xml:space="preserve">Artikel </w:t>
      </w:r>
      <w:r w:rsidR="00BD355E">
        <w:rPr>
          <w:i/>
        </w:rPr>
        <w:t>6</w:t>
      </w:r>
      <w:r>
        <w:rPr>
          <w:i/>
        </w:rPr>
        <w:t xml:space="preserve"> Medewerking deelnemers</w:t>
      </w:r>
    </w:p>
    <w:p w14:paraId="563BC330" w14:textId="5DC1C529" w:rsidR="00BE3C6E" w:rsidRPr="000A48D9" w:rsidRDefault="00D045F6" w:rsidP="00BE3C6E">
      <w:pPr>
        <w:spacing w:before="100" w:beforeAutospacing="1" w:after="100" w:afterAutospacing="1"/>
        <w:rPr>
          <w:rFonts w:eastAsia="Times New Roman" w:cs="Times New Roman"/>
          <w:lang w:eastAsia="nl-NL"/>
        </w:rPr>
      </w:pPr>
      <w:r>
        <w:rPr>
          <w:rFonts w:eastAsia="Times New Roman" w:cs="Times New Roman"/>
          <w:lang w:eastAsia="nl-NL"/>
        </w:rPr>
        <w:t>Deelnemers aan deze actie</w:t>
      </w:r>
      <w:r w:rsidR="00BE3C6E" w:rsidRPr="000A48D9">
        <w:rPr>
          <w:rFonts w:eastAsia="Times New Roman" w:cs="Times New Roman"/>
          <w:lang w:eastAsia="nl-NL"/>
        </w:rPr>
        <w:t xml:space="preserve"> zullen, indien daartoe verzocht, hun medewerking verlenen aan promotionele activiteiten verband</w:t>
      </w:r>
      <w:r w:rsidR="00873DCB">
        <w:rPr>
          <w:rFonts w:eastAsia="Times New Roman" w:cs="Times New Roman"/>
          <w:lang w:eastAsia="nl-NL"/>
        </w:rPr>
        <w:t xml:space="preserve"> </w:t>
      </w:r>
      <w:r w:rsidR="00BE3C6E" w:rsidRPr="000A48D9">
        <w:rPr>
          <w:rFonts w:eastAsia="Times New Roman" w:cs="Times New Roman"/>
          <w:lang w:eastAsia="nl-NL"/>
        </w:rPr>
        <w:t xml:space="preserve">houdend met de </w:t>
      </w:r>
      <w:r w:rsidR="00B5239E">
        <w:rPr>
          <w:rFonts w:eastAsia="Times New Roman" w:cs="Times New Roman"/>
          <w:lang w:eastAsia="nl-NL"/>
        </w:rPr>
        <w:t>a</w:t>
      </w:r>
      <w:r w:rsidR="00BE3C6E" w:rsidRPr="000A48D9">
        <w:rPr>
          <w:rFonts w:eastAsia="Times New Roman" w:cs="Times New Roman"/>
          <w:lang w:eastAsia="nl-NL"/>
        </w:rPr>
        <w:t>ctie zoals foto- of filmopnamen en interviews. Alsdan zal Feyenoord gerechtigd zijn deze foto- of filmopnamen en interviews openbaar te maken en/of te verveelvoudigen op welke wijze dan ook. Feyenoord is hiervoor geen vergoeding verschuldigd aan de deelnemer</w:t>
      </w:r>
      <w:r w:rsidR="00711AB8">
        <w:rPr>
          <w:rFonts w:eastAsia="Times New Roman" w:cs="Times New Roman"/>
          <w:lang w:eastAsia="nl-NL"/>
        </w:rPr>
        <w:t>.</w:t>
      </w:r>
    </w:p>
    <w:p w14:paraId="1FF77308" w14:textId="3A5D80D3" w:rsidR="00ED1157" w:rsidRDefault="00CD2224" w:rsidP="00ED1157">
      <w:pPr>
        <w:spacing w:before="100" w:beforeAutospacing="1" w:after="100" w:afterAutospacing="1"/>
        <w:rPr>
          <w:i/>
        </w:rPr>
      </w:pPr>
      <w:r>
        <w:rPr>
          <w:i/>
        </w:rPr>
        <w:br/>
      </w:r>
      <w:r w:rsidR="00ED1157">
        <w:rPr>
          <w:i/>
        </w:rPr>
        <w:t xml:space="preserve">Artikel </w:t>
      </w:r>
      <w:r w:rsidR="00D045F6">
        <w:rPr>
          <w:i/>
        </w:rPr>
        <w:t>7</w:t>
      </w:r>
      <w:r w:rsidR="00ED1157">
        <w:rPr>
          <w:i/>
        </w:rPr>
        <w:t xml:space="preserve"> Privacy</w:t>
      </w:r>
    </w:p>
    <w:p w14:paraId="2AEEE7CD" w14:textId="7304C701" w:rsidR="00ED1157" w:rsidRPr="000A48D9" w:rsidRDefault="00ED1157" w:rsidP="00ED1157">
      <w:pPr>
        <w:spacing w:before="100" w:beforeAutospacing="1" w:after="100" w:afterAutospacing="1"/>
        <w:rPr>
          <w:rFonts w:eastAsia="Times New Roman" w:cs="Times New Roman"/>
          <w:lang w:eastAsia="nl-NL"/>
        </w:rPr>
      </w:pPr>
      <w:r w:rsidRPr="000A48D9">
        <w:rPr>
          <w:rFonts w:eastAsia="Times New Roman" w:cs="Times New Roman"/>
          <w:lang w:eastAsia="nl-NL"/>
        </w:rPr>
        <w:t xml:space="preserve">Alle persoonsgegevens die in het kader van de </w:t>
      </w:r>
      <w:r>
        <w:rPr>
          <w:rFonts w:eastAsia="Times New Roman" w:cs="Times New Roman"/>
          <w:lang w:eastAsia="nl-NL"/>
        </w:rPr>
        <w:t>a</w:t>
      </w:r>
      <w:r w:rsidRPr="000A48D9">
        <w:rPr>
          <w:rFonts w:eastAsia="Times New Roman" w:cs="Times New Roman"/>
          <w:lang w:eastAsia="nl-NL"/>
        </w:rPr>
        <w:t>ctie van deelnemers worden verkregen worden strikt vertrouwelijk en in overeenstemming met de geldende privacywetgeving behandeld.</w:t>
      </w:r>
    </w:p>
    <w:p w14:paraId="49BBC7FE" w14:textId="3023EA7B" w:rsidR="005809AB" w:rsidRPr="00A90E6A" w:rsidRDefault="00CD2224" w:rsidP="008E646A">
      <w:pPr>
        <w:tabs>
          <w:tab w:val="left" w:pos="-1440"/>
          <w:tab w:val="left" w:pos="-720"/>
        </w:tabs>
        <w:suppressAutoHyphens/>
        <w:rPr>
          <w:i/>
        </w:rPr>
      </w:pPr>
      <w:r>
        <w:rPr>
          <w:i/>
        </w:rPr>
        <w:br/>
      </w:r>
      <w:r w:rsidR="005809AB" w:rsidRPr="00A90E6A">
        <w:rPr>
          <w:i/>
        </w:rPr>
        <w:t xml:space="preserve">Artikel </w:t>
      </w:r>
      <w:r w:rsidR="00D045F6">
        <w:rPr>
          <w:i/>
        </w:rPr>
        <w:t>8</w:t>
      </w:r>
      <w:r w:rsidR="005809AB" w:rsidRPr="00A90E6A">
        <w:rPr>
          <w:i/>
        </w:rPr>
        <w:t xml:space="preserve"> Aansprakelijkheid en vrijwaring </w:t>
      </w:r>
    </w:p>
    <w:p w14:paraId="43F43975" w14:textId="77777777" w:rsidR="005809AB" w:rsidRDefault="005809AB" w:rsidP="008E646A">
      <w:pPr>
        <w:tabs>
          <w:tab w:val="left" w:pos="-1440"/>
          <w:tab w:val="left" w:pos="-720"/>
        </w:tabs>
        <w:suppressAutoHyphens/>
      </w:pPr>
    </w:p>
    <w:p w14:paraId="0B4D23B6" w14:textId="77777777" w:rsidR="005809AB" w:rsidRDefault="005809AB" w:rsidP="00C901B6">
      <w:pPr>
        <w:pStyle w:val="Lijstalinea"/>
        <w:numPr>
          <w:ilvl w:val="0"/>
          <w:numId w:val="7"/>
        </w:numPr>
        <w:tabs>
          <w:tab w:val="left" w:pos="-1440"/>
          <w:tab w:val="left" w:pos="-720"/>
        </w:tabs>
        <w:suppressAutoHyphens/>
      </w:pPr>
      <w:r>
        <w:t xml:space="preserve">Feyenoord is niet aansprakelijk voor enige schade, direct en/of indirect, die voortvloeit uit of op enige andere wijze verband houdt met de actie. Deelname is voor eigen risico. </w:t>
      </w:r>
    </w:p>
    <w:p w14:paraId="295FA74E" w14:textId="5B8D71BE" w:rsidR="005809AB" w:rsidRDefault="005809AB" w:rsidP="00C901B6">
      <w:pPr>
        <w:pStyle w:val="Lijstalinea"/>
        <w:numPr>
          <w:ilvl w:val="0"/>
          <w:numId w:val="7"/>
        </w:numPr>
        <w:tabs>
          <w:tab w:val="left" w:pos="-1440"/>
          <w:tab w:val="left" w:pos="-720"/>
        </w:tabs>
        <w:suppressAutoHyphens/>
      </w:pPr>
      <w:r>
        <w:t xml:space="preserve">Feyenoord, de door haar ingeschakelde hulppersonen en/of derden, zijn tevens niet aansprakelijk voor enige aanvullende uitgaven die de </w:t>
      </w:r>
      <w:r w:rsidR="00D045F6">
        <w:t>deelnemers</w:t>
      </w:r>
      <w:r>
        <w:t xml:space="preserve"> eventueel dienen te maken in verband met de deelname aan de actie</w:t>
      </w:r>
      <w:r w:rsidR="00D045F6">
        <w:t>.</w:t>
      </w:r>
    </w:p>
    <w:p w14:paraId="112BBE48" w14:textId="5B3A9780" w:rsidR="008146BD" w:rsidRDefault="005809AB" w:rsidP="001018B2">
      <w:pPr>
        <w:pStyle w:val="Lijstalinea"/>
        <w:numPr>
          <w:ilvl w:val="0"/>
          <w:numId w:val="7"/>
        </w:numPr>
        <w:tabs>
          <w:tab w:val="left" w:pos="-1440"/>
          <w:tab w:val="left" w:pos="-720"/>
        </w:tabs>
        <w:suppressAutoHyphens/>
      </w:pPr>
      <w:r>
        <w:t xml:space="preserve">Indien een door Feyenoord verzonden email niet is aangekomen op het aangegeven emailadres, bijvoorbeeld doordat een provider de e-mail niet doorzendt naar het opgegeven e-mailadres, of anderszins, kan Feyenoord hierop niet worden aangesproken. </w:t>
      </w:r>
    </w:p>
    <w:p w14:paraId="46A321C6" w14:textId="77777777" w:rsidR="005809AB" w:rsidRDefault="005809AB" w:rsidP="00C901B6">
      <w:pPr>
        <w:pStyle w:val="Lijstalinea"/>
        <w:numPr>
          <w:ilvl w:val="0"/>
          <w:numId w:val="7"/>
        </w:numPr>
        <w:tabs>
          <w:tab w:val="left" w:pos="-1440"/>
          <w:tab w:val="left" w:pos="-720"/>
        </w:tabs>
        <w:suppressAutoHyphens/>
      </w:pPr>
      <w:r>
        <w:t xml:space="preserve">Ondanks de grootst mogelijke zorg die Feyenoord aan het beheer van haar website(s) en de organisatie van de actie besteedt, is het mogelijk dat de verstrekte en/of weergegeven informatie onvolledig of onjuist is. Druk-,spel-, zet- of andere vergelijkbare fouten in door Feyenoord openbaar gemaakt materiaal, van welke aard dan ook, kunnen Feyenoord niet worden tegengeworpen of aangerekend worden en kunnen op geen enkele wijze een verplichting voor Feyenoord in het leven roepen. </w:t>
      </w:r>
    </w:p>
    <w:p w14:paraId="7B53956C" w14:textId="77777777" w:rsidR="005809AB" w:rsidRDefault="005809AB" w:rsidP="008E646A">
      <w:pPr>
        <w:tabs>
          <w:tab w:val="left" w:pos="-1440"/>
          <w:tab w:val="left" w:pos="-720"/>
        </w:tabs>
        <w:suppressAutoHyphens/>
      </w:pPr>
    </w:p>
    <w:p w14:paraId="5C599885" w14:textId="0F1116B2" w:rsidR="00145056" w:rsidRPr="00A90E6A" w:rsidRDefault="00CD2224" w:rsidP="00145056">
      <w:pPr>
        <w:tabs>
          <w:tab w:val="left" w:pos="-1440"/>
          <w:tab w:val="left" w:pos="-720"/>
        </w:tabs>
        <w:suppressAutoHyphens/>
        <w:rPr>
          <w:i/>
        </w:rPr>
      </w:pPr>
      <w:r>
        <w:rPr>
          <w:i/>
        </w:rPr>
        <w:lastRenderedPageBreak/>
        <w:br/>
      </w:r>
      <w:r>
        <w:rPr>
          <w:i/>
        </w:rPr>
        <w:br/>
      </w:r>
      <w:r>
        <w:rPr>
          <w:i/>
        </w:rPr>
        <w:br/>
      </w:r>
      <w:r>
        <w:rPr>
          <w:i/>
        </w:rPr>
        <w:br/>
      </w:r>
      <w:r>
        <w:rPr>
          <w:i/>
        </w:rPr>
        <w:br/>
      </w:r>
      <w:r>
        <w:rPr>
          <w:i/>
        </w:rPr>
        <w:br/>
      </w:r>
      <w:r>
        <w:rPr>
          <w:i/>
        </w:rPr>
        <w:br/>
      </w:r>
      <w:r>
        <w:rPr>
          <w:i/>
        </w:rPr>
        <w:br/>
      </w:r>
      <w:r w:rsidR="00145056" w:rsidRPr="00A90E6A">
        <w:rPr>
          <w:i/>
        </w:rPr>
        <w:t xml:space="preserve">Artikel </w:t>
      </w:r>
      <w:r w:rsidR="00F32659">
        <w:rPr>
          <w:i/>
        </w:rPr>
        <w:t>9</w:t>
      </w:r>
      <w:r w:rsidR="00145056" w:rsidRPr="00A90E6A">
        <w:rPr>
          <w:i/>
        </w:rPr>
        <w:t xml:space="preserve"> Rechten van Feyenoord </w:t>
      </w:r>
    </w:p>
    <w:p w14:paraId="743D01CD" w14:textId="77777777" w:rsidR="00145056" w:rsidRDefault="00145056" w:rsidP="00145056">
      <w:pPr>
        <w:tabs>
          <w:tab w:val="left" w:pos="-1440"/>
          <w:tab w:val="left" w:pos="-720"/>
        </w:tabs>
        <w:suppressAutoHyphens/>
      </w:pPr>
    </w:p>
    <w:p w14:paraId="637B0D5B" w14:textId="77777777" w:rsidR="00145056" w:rsidRDefault="00145056" w:rsidP="00145056">
      <w:pPr>
        <w:pStyle w:val="Lijstalinea"/>
        <w:numPr>
          <w:ilvl w:val="0"/>
          <w:numId w:val="9"/>
        </w:numPr>
        <w:tabs>
          <w:tab w:val="left" w:pos="-1440"/>
          <w:tab w:val="left" w:pos="-720"/>
        </w:tabs>
        <w:suppressAutoHyphens/>
      </w:pPr>
      <w:r>
        <w:t xml:space="preserve">Feyenoord behoudt zich het recht voor te allen tijde uw deelname aan de actie op te schorten of te beëindigen indien u op enige wijze in strijd handelt met deze voorwaarden of enige wettelijke toepasselijke bepaling, zonder dit vooraf aan u te melden, zonder opgave van reden, naar eigen inzicht en zonder dat Feyenoord hiervoor aansprakelijk kan worden gehouden. </w:t>
      </w:r>
    </w:p>
    <w:p w14:paraId="44616AE3" w14:textId="4FF9576F" w:rsidR="00F32659" w:rsidRDefault="00145056" w:rsidP="008843B7">
      <w:pPr>
        <w:pStyle w:val="Lijstalinea"/>
        <w:numPr>
          <w:ilvl w:val="0"/>
          <w:numId w:val="9"/>
        </w:numPr>
        <w:tabs>
          <w:tab w:val="left" w:pos="-1440"/>
          <w:tab w:val="left" w:pos="-720"/>
        </w:tabs>
        <w:suppressAutoHyphens/>
      </w:pPr>
      <w:r>
        <w:t xml:space="preserve">Feyenoord behoudt zich tevens het recht voor om de actie, naar eigen goeddunken en zonder voorafgaande kennisgeving, te beëindigen, te onderbreken of te wijzigen en/of de prijzen van de actie te wijzigen indien de omstandigheden dit vereisen. </w:t>
      </w:r>
    </w:p>
    <w:p w14:paraId="0D0460D8" w14:textId="684E5630" w:rsidR="00145056" w:rsidRDefault="00145056" w:rsidP="00145056">
      <w:pPr>
        <w:pStyle w:val="Lijstalinea"/>
        <w:numPr>
          <w:ilvl w:val="0"/>
          <w:numId w:val="9"/>
        </w:numPr>
        <w:tabs>
          <w:tab w:val="left" w:pos="-1440"/>
          <w:tab w:val="left" w:pos="-720"/>
        </w:tabs>
        <w:suppressAutoHyphens/>
      </w:pPr>
      <w:r>
        <w:t>Feyenoord behoudt zich verder het recht voor om beelden en opnamen die gedurende de actie worden gemaakt, te gebruiken voor haar eigen commerciële doeleinden.</w:t>
      </w:r>
    </w:p>
    <w:p w14:paraId="1CDEE725" w14:textId="5D9E0629" w:rsidR="007939DC" w:rsidRPr="0016159C" w:rsidRDefault="007939DC" w:rsidP="0016159C">
      <w:pPr>
        <w:pStyle w:val="Lijstalinea"/>
        <w:numPr>
          <w:ilvl w:val="0"/>
          <w:numId w:val="9"/>
        </w:numPr>
        <w:tabs>
          <w:tab w:val="left" w:pos="-1440"/>
          <w:tab w:val="left" w:pos="-720"/>
        </w:tabs>
        <w:suppressAutoHyphens/>
        <w:rPr>
          <w:color w:val="000000" w:themeColor="text1"/>
        </w:rPr>
      </w:pPr>
      <w:r w:rsidRPr="00543123">
        <w:t xml:space="preserve">De </w:t>
      </w:r>
      <w:r w:rsidR="0001067C">
        <w:t>deelnemer</w:t>
      </w:r>
      <w:r w:rsidRPr="00543123">
        <w:t xml:space="preserve"> </w:t>
      </w:r>
      <w:r>
        <w:t xml:space="preserve">heeft </w:t>
      </w:r>
      <w:r w:rsidRPr="00543123">
        <w:t xml:space="preserve">geen recht op schadevergoeding, </w:t>
      </w:r>
      <w:r>
        <w:t xml:space="preserve">compensatie, </w:t>
      </w:r>
      <w:r w:rsidRPr="00543123">
        <w:t>of enige andere</w:t>
      </w:r>
      <w:r>
        <w:t xml:space="preserve"> </w:t>
      </w:r>
      <w:r w:rsidRPr="00543123">
        <w:t>tegemoetkoming</w:t>
      </w:r>
      <w:r>
        <w:t xml:space="preserve"> </w:t>
      </w:r>
      <w:r w:rsidRPr="007939DC">
        <w:rPr>
          <w:color w:val="000000" w:themeColor="text1"/>
        </w:rPr>
        <w:t>in verband met deelname aan de actie anders dan de</w:t>
      </w:r>
      <w:r w:rsidR="00711AB8" w:rsidRPr="00711AB8">
        <w:rPr>
          <w:color w:val="000000" w:themeColor="text1"/>
        </w:rPr>
        <w:t xml:space="preserve"> </w:t>
      </w:r>
      <w:r w:rsidR="00711AB8">
        <w:rPr>
          <w:color w:val="000000" w:themeColor="text1"/>
        </w:rPr>
        <w:t xml:space="preserve">mogelijkheid tot het </w:t>
      </w:r>
      <w:r w:rsidR="0016159C">
        <w:rPr>
          <w:color w:val="000000" w:themeColor="text1"/>
        </w:rPr>
        <w:t xml:space="preserve">verkrijgen van </w:t>
      </w:r>
      <w:r w:rsidR="00902A79">
        <w:rPr>
          <w:color w:val="000000" w:themeColor="text1"/>
        </w:rPr>
        <w:t>de</w:t>
      </w:r>
      <w:r w:rsidR="00B30CC9">
        <w:rPr>
          <w:color w:val="000000" w:themeColor="text1"/>
        </w:rPr>
        <w:t xml:space="preserve"> g</w:t>
      </w:r>
      <w:r w:rsidR="0016159C">
        <w:rPr>
          <w:color w:val="000000" w:themeColor="text1"/>
        </w:rPr>
        <w:t>ratis</w:t>
      </w:r>
      <w:r w:rsidR="00B30CC9">
        <w:rPr>
          <w:color w:val="000000" w:themeColor="text1"/>
        </w:rPr>
        <w:t xml:space="preserve"> kaart</w:t>
      </w:r>
      <w:r w:rsidR="00FD064D">
        <w:rPr>
          <w:color w:val="000000" w:themeColor="text1"/>
        </w:rPr>
        <w:t>en</w:t>
      </w:r>
      <w:r w:rsidR="00B30CC9">
        <w:rPr>
          <w:color w:val="000000" w:themeColor="text1"/>
        </w:rPr>
        <w:t xml:space="preserve"> voor Feyenoord – </w:t>
      </w:r>
      <w:r w:rsidR="00902A79">
        <w:rPr>
          <w:color w:val="000000" w:themeColor="text1"/>
        </w:rPr>
        <w:t>FC Emmen</w:t>
      </w:r>
      <w:r w:rsidR="00B30CC9">
        <w:rPr>
          <w:color w:val="000000" w:themeColor="text1"/>
        </w:rPr>
        <w:t xml:space="preserve"> op </w:t>
      </w:r>
      <w:r w:rsidR="00FD064D">
        <w:rPr>
          <w:color w:val="000000" w:themeColor="text1"/>
        </w:rPr>
        <w:t xml:space="preserve">woensdag 28 december </w:t>
      </w:r>
      <w:r w:rsidR="00DC476B">
        <w:rPr>
          <w:color w:val="000000" w:themeColor="text1"/>
        </w:rPr>
        <w:t>2022</w:t>
      </w:r>
      <w:r w:rsidR="00B30CC9">
        <w:rPr>
          <w:color w:val="000000" w:themeColor="text1"/>
        </w:rPr>
        <w:t xml:space="preserve"> </w:t>
      </w:r>
      <w:r w:rsidR="0024745F" w:rsidRPr="0016159C">
        <w:rPr>
          <w:color w:val="000000" w:themeColor="text1"/>
        </w:rPr>
        <w:t xml:space="preserve">die </w:t>
      </w:r>
      <w:r w:rsidR="006E4148" w:rsidRPr="0016159C">
        <w:rPr>
          <w:color w:val="000000" w:themeColor="text1"/>
        </w:rPr>
        <w:t>d</w:t>
      </w:r>
      <w:r w:rsidRPr="0016159C">
        <w:rPr>
          <w:color w:val="000000" w:themeColor="text1"/>
        </w:rPr>
        <w:t>oor Feyenoord ter beschikking wordt gesteld zoals hier</w:t>
      </w:r>
      <w:r w:rsidR="004D0849">
        <w:rPr>
          <w:color w:val="000000" w:themeColor="text1"/>
        </w:rPr>
        <w:t>voor</w:t>
      </w:r>
      <w:r w:rsidRPr="0016159C">
        <w:rPr>
          <w:color w:val="000000" w:themeColor="text1"/>
        </w:rPr>
        <w:t xml:space="preserve"> omschreven</w:t>
      </w:r>
      <w:r w:rsidR="0024745F" w:rsidRPr="0016159C">
        <w:rPr>
          <w:color w:val="000000" w:themeColor="text1"/>
        </w:rPr>
        <w:t>.</w:t>
      </w:r>
    </w:p>
    <w:p w14:paraId="2E56414C" w14:textId="77777777" w:rsidR="007939DC" w:rsidRDefault="007939DC" w:rsidP="007939DC">
      <w:pPr>
        <w:pStyle w:val="Lijstalinea"/>
        <w:tabs>
          <w:tab w:val="left" w:pos="-1440"/>
          <w:tab w:val="left" w:pos="-720"/>
        </w:tabs>
        <w:suppressAutoHyphens/>
      </w:pPr>
    </w:p>
    <w:p w14:paraId="39BE0BD2" w14:textId="39B5FC1C" w:rsidR="0021589E" w:rsidRPr="00DC3D4B" w:rsidRDefault="00FD064D" w:rsidP="0021589E">
      <w:pPr>
        <w:pStyle w:val="Kop2"/>
        <w:rPr>
          <w:i/>
          <w:color w:val="auto"/>
          <w:sz w:val="18"/>
          <w:szCs w:val="18"/>
        </w:rPr>
      </w:pPr>
      <w:r>
        <w:rPr>
          <w:i/>
          <w:color w:val="auto"/>
          <w:sz w:val="18"/>
          <w:szCs w:val="18"/>
        </w:rPr>
        <w:br/>
      </w:r>
      <w:r w:rsidR="0015551A" w:rsidRPr="00DC3D4B">
        <w:rPr>
          <w:i/>
          <w:color w:val="auto"/>
          <w:sz w:val="18"/>
          <w:szCs w:val="18"/>
        </w:rPr>
        <w:t>Artikel 1</w:t>
      </w:r>
      <w:r w:rsidR="00C16252">
        <w:rPr>
          <w:i/>
          <w:color w:val="auto"/>
          <w:sz w:val="18"/>
          <w:szCs w:val="18"/>
        </w:rPr>
        <w:t>0</w:t>
      </w:r>
      <w:r w:rsidR="0021589E" w:rsidRPr="00DC3D4B">
        <w:rPr>
          <w:i/>
          <w:color w:val="auto"/>
          <w:sz w:val="18"/>
          <w:szCs w:val="18"/>
        </w:rPr>
        <w:t xml:space="preserve"> Wijzigingen</w:t>
      </w:r>
      <w:r w:rsidR="00087079">
        <w:rPr>
          <w:i/>
          <w:color w:val="auto"/>
          <w:sz w:val="18"/>
          <w:szCs w:val="18"/>
        </w:rPr>
        <w:t xml:space="preserve">  </w:t>
      </w:r>
    </w:p>
    <w:p w14:paraId="4CE0486B" w14:textId="77777777" w:rsidR="002B7C22" w:rsidRDefault="002B7C22" w:rsidP="00DB188A">
      <w:pPr>
        <w:pStyle w:val="nummer"/>
        <w:ind w:left="708"/>
        <w:rPr>
          <w:rFonts w:ascii="Verdana" w:hAnsi="Verdana"/>
          <w:sz w:val="18"/>
          <w:szCs w:val="18"/>
        </w:rPr>
      </w:pPr>
      <w:r w:rsidRPr="002B7C22">
        <w:rPr>
          <w:rFonts w:ascii="Verdana" w:hAnsi="Verdana"/>
          <w:sz w:val="18"/>
          <w:szCs w:val="18"/>
        </w:rPr>
        <w:t>F</w:t>
      </w:r>
      <w:r w:rsidR="0021589E" w:rsidRPr="002B7C22">
        <w:rPr>
          <w:rFonts w:ascii="Verdana" w:hAnsi="Verdana"/>
          <w:sz w:val="18"/>
          <w:szCs w:val="18"/>
        </w:rPr>
        <w:t xml:space="preserve">eyenoord heeft het recht om deze Actievoorwaarden eenzijdig te wijzigen. Wijzigingen van deze voorwaarden worden op </w:t>
      </w:r>
      <w:hyperlink r:id="rId11" w:history="1">
        <w:r w:rsidR="0021589E" w:rsidRPr="002B7C22">
          <w:rPr>
            <w:rStyle w:val="Hyperlink"/>
            <w:rFonts w:ascii="Verdana" w:eastAsiaTheme="majorEastAsia" w:hAnsi="Verdana"/>
            <w:sz w:val="18"/>
            <w:szCs w:val="18"/>
          </w:rPr>
          <w:t>www.feyenoord.nl</w:t>
        </w:r>
      </w:hyperlink>
      <w:r w:rsidR="0021589E" w:rsidRPr="002B7C22">
        <w:rPr>
          <w:rFonts w:ascii="Verdana" w:hAnsi="Verdana"/>
          <w:sz w:val="18"/>
          <w:szCs w:val="18"/>
        </w:rPr>
        <w:t xml:space="preserve"> bekendgemaakt. </w:t>
      </w:r>
    </w:p>
    <w:p w14:paraId="31C546C2" w14:textId="77777777" w:rsidR="00076E22" w:rsidRDefault="00076E22" w:rsidP="008E646A">
      <w:pPr>
        <w:tabs>
          <w:tab w:val="left" w:pos="-1440"/>
          <w:tab w:val="left" w:pos="-720"/>
        </w:tabs>
        <w:suppressAutoHyphens/>
        <w:rPr>
          <w:i/>
        </w:rPr>
      </w:pPr>
    </w:p>
    <w:p w14:paraId="7DE88778" w14:textId="7C2EFDA3" w:rsidR="005809AB" w:rsidRPr="00A90E6A" w:rsidRDefault="00873DCB" w:rsidP="008E646A">
      <w:pPr>
        <w:tabs>
          <w:tab w:val="left" w:pos="-1440"/>
          <w:tab w:val="left" w:pos="-720"/>
        </w:tabs>
        <w:suppressAutoHyphens/>
        <w:rPr>
          <w:i/>
        </w:rPr>
      </w:pPr>
      <w:r>
        <w:rPr>
          <w:i/>
        </w:rPr>
        <w:t>A</w:t>
      </w:r>
      <w:r w:rsidR="005809AB" w:rsidRPr="00A90E6A">
        <w:rPr>
          <w:i/>
        </w:rPr>
        <w:t xml:space="preserve">rtikel </w:t>
      </w:r>
      <w:r w:rsidR="00904110">
        <w:rPr>
          <w:i/>
        </w:rPr>
        <w:t>1</w:t>
      </w:r>
      <w:r w:rsidR="00C16252">
        <w:rPr>
          <w:i/>
        </w:rPr>
        <w:t>1</w:t>
      </w:r>
      <w:r w:rsidR="005809AB" w:rsidRPr="00A90E6A">
        <w:rPr>
          <w:i/>
        </w:rPr>
        <w:t xml:space="preserve"> Slotbepalingen </w:t>
      </w:r>
    </w:p>
    <w:p w14:paraId="5CA200A7" w14:textId="77777777" w:rsidR="005809AB" w:rsidRDefault="005809AB" w:rsidP="008E646A">
      <w:pPr>
        <w:tabs>
          <w:tab w:val="left" w:pos="-1440"/>
          <w:tab w:val="left" w:pos="-720"/>
        </w:tabs>
        <w:suppressAutoHyphens/>
      </w:pPr>
    </w:p>
    <w:p w14:paraId="6E42A2CC" w14:textId="1512802D" w:rsidR="00BF152A" w:rsidRDefault="005809AB" w:rsidP="00DC3D4B">
      <w:pPr>
        <w:pStyle w:val="Lijstalinea"/>
        <w:numPr>
          <w:ilvl w:val="0"/>
          <w:numId w:val="11"/>
        </w:numPr>
        <w:tabs>
          <w:tab w:val="left" w:pos="-1440"/>
          <w:tab w:val="left" w:pos="-720"/>
        </w:tabs>
        <w:suppressAutoHyphens/>
      </w:pPr>
      <w:r>
        <w:t xml:space="preserve">Het merk Feyenoord is een geregistreerd merk. Niets uit de inhoud van deze actie en/of publicatie, mag worden verveelvoudigd dan wel gepubliceerd, zonder uitdrukkelijke toestemming van Feyenoord. </w:t>
      </w:r>
    </w:p>
    <w:p w14:paraId="516DDBEF" w14:textId="77777777" w:rsidR="00BF152A" w:rsidRDefault="0021589E" w:rsidP="00DC3D4B">
      <w:pPr>
        <w:pStyle w:val="Lijstalinea"/>
        <w:numPr>
          <w:ilvl w:val="0"/>
          <w:numId w:val="11"/>
        </w:numPr>
        <w:tabs>
          <w:tab w:val="left" w:pos="-1440"/>
          <w:tab w:val="left" w:pos="-720"/>
        </w:tabs>
        <w:suppressAutoHyphens/>
      </w:pPr>
      <w:r w:rsidRPr="00BF152A">
        <w:t xml:space="preserve">Indien de </w:t>
      </w:r>
      <w:r w:rsidR="00266673" w:rsidRPr="00BF152A">
        <w:t>a</w:t>
      </w:r>
      <w:r w:rsidRPr="00BF152A">
        <w:t xml:space="preserve">ctie gekwalificeerd kan worden als een promotioneel kansspel in de zin van de Gedragscode Promotionele Kansspelen wordt de </w:t>
      </w:r>
      <w:r w:rsidR="00266673" w:rsidRPr="002B7C22">
        <w:t>a</w:t>
      </w:r>
      <w:r w:rsidRPr="002B7C22">
        <w:t xml:space="preserve">ctie georganiseerd in overeenstemming met deze Gedragscode. </w:t>
      </w:r>
    </w:p>
    <w:p w14:paraId="5DCB9B34" w14:textId="485F547E" w:rsidR="00BF152A" w:rsidRDefault="0021589E" w:rsidP="00DC3D4B">
      <w:pPr>
        <w:pStyle w:val="Lijstalinea"/>
        <w:numPr>
          <w:ilvl w:val="0"/>
          <w:numId w:val="11"/>
        </w:numPr>
        <w:tabs>
          <w:tab w:val="left" w:pos="-1440"/>
          <w:tab w:val="left" w:pos="-720"/>
        </w:tabs>
        <w:suppressAutoHyphens/>
      </w:pPr>
      <w:r w:rsidRPr="00BF152A">
        <w:t>Op deze Actievoorwaarden is Nederlands recht van toepassing. Alle geschillen die hieruit voortvloeien worden beslecht door de bevoegde rechter te Rotterdam</w:t>
      </w:r>
      <w:r w:rsidR="00711AB8">
        <w:t xml:space="preserve"> dan wel door de bevoegde rechter in de woonplaats van de deelnemer indien de deelnemer daarvoor kiest</w:t>
      </w:r>
      <w:r w:rsidRPr="00BF152A">
        <w:t xml:space="preserve">. </w:t>
      </w:r>
    </w:p>
    <w:p w14:paraId="58080E6B" w14:textId="670E045D" w:rsidR="0021589E" w:rsidRPr="00BF152A" w:rsidRDefault="0021589E" w:rsidP="00DC3D4B">
      <w:pPr>
        <w:pStyle w:val="Lijstalinea"/>
        <w:numPr>
          <w:ilvl w:val="0"/>
          <w:numId w:val="11"/>
        </w:numPr>
        <w:tabs>
          <w:tab w:val="left" w:pos="-1440"/>
          <w:tab w:val="left" w:pos="-720"/>
        </w:tabs>
        <w:suppressAutoHyphens/>
      </w:pPr>
      <w:r w:rsidRPr="00BF152A">
        <w:t xml:space="preserve">In alle gevallen waarin deze Actievoorwaarden niet voorzien beslist Feyenoord. </w:t>
      </w:r>
    </w:p>
    <w:p w14:paraId="4A042A82" w14:textId="77777777" w:rsidR="00B15954" w:rsidRDefault="00B15954" w:rsidP="003367EA">
      <w:pPr>
        <w:spacing w:before="100" w:beforeAutospacing="1" w:after="100" w:afterAutospacing="1"/>
        <w:outlineLvl w:val="1"/>
        <w:rPr>
          <w:rFonts w:ascii="Times New Roman" w:eastAsia="Times New Roman" w:hAnsi="Times New Roman" w:cs="Times New Roman"/>
          <w:b/>
          <w:bCs/>
          <w:sz w:val="36"/>
          <w:szCs w:val="36"/>
          <w:lang w:eastAsia="nl-NL"/>
        </w:rPr>
      </w:pPr>
    </w:p>
    <w:p w14:paraId="1CDF91D3" w14:textId="77777777" w:rsidR="00B15954" w:rsidRDefault="00B15954" w:rsidP="003367EA">
      <w:pPr>
        <w:spacing w:before="100" w:beforeAutospacing="1" w:after="100" w:afterAutospacing="1"/>
        <w:outlineLvl w:val="1"/>
        <w:rPr>
          <w:rFonts w:ascii="Times New Roman" w:eastAsia="Times New Roman" w:hAnsi="Times New Roman" w:cs="Times New Roman"/>
          <w:b/>
          <w:bCs/>
          <w:sz w:val="36"/>
          <w:szCs w:val="36"/>
          <w:lang w:eastAsia="nl-NL"/>
        </w:rPr>
      </w:pPr>
    </w:p>
    <w:p w14:paraId="36B947CE" w14:textId="77777777" w:rsidR="003367EA" w:rsidRPr="00317F8C" w:rsidRDefault="003367EA" w:rsidP="008E646A">
      <w:pPr>
        <w:tabs>
          <w:tab w:val="left" w:pos="-1440"/>
          <w:tab w:val="left" w:pos="-720"/>
        </w:tabs>
        <w:suppressAutoHyphens/>
      </w:pPr>
    </w:p>
    <w:p w14:paraId="78F2FABB" w14:textId="77777777" w:rsidR="005677DC" w:rsidRPr="00317F8C" w:rsidRDefault="005677DC" w:rsidP="008E646A">
      <w:pPr>
        <w:tabs>
          <w:tab w:val="left" w:pos="-1440"/>
          <w:tab w:val="left" w:pos="-720"/>
        </w:tabs>
        <w:suppressAutoHyphens/>
      </w:pPr>
    </w:p>
    <w:p w14:paraId="1C89BF90" w14:textId="3CA3B366" w:rsidR="005677DC" w:rsidRPr="005809AB" w:rsidRDefault="005677DC" w:rsidP="005677DC">
      <w:pPr>
        <w:tabs>
          <w:tab w:val="left" w:pos="-1440"/>
          <w:tab w:val="left" w:pos="-720"/>
        </w:tabs>
        <w:suppressAutoHyphens/>
      </w:pPr>
    </w:p>
    <w:sectPr w:rsidR="005677DC" w:rsidRPr="005809AB" w:rsidSect="003D294B">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638E" w14:textId="77777777" w:rsidR="006E2FAF" w:rsidRDefault="006E2FAF" w:rsidP="00F75789">
      <w:r>
        <w:separator/>
      </w:r>
    </w:p>
  </w:endnote>
  <w:endnote w:type="continuationSeparator" w:id="0">
    <w:p w14:paraId="6513B29C" w14:textId="77777777" w:rsidR="006E2FAF" w:rsidRDefault="006E2FAF" w:rsidP="00F75789">
      <w:r>
        <w:continuationSeparator/>
      </w:r>
    </w:p>
  </w:endnote>
  <w:endnote w:type="continuationNotice" w:id="1">
    <w:p w14:paraId="106C7D3C" w14:textId="77777777" w:rsidR="006E2FAF" w:rsidRDefault="006E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8A8F" w14:textId="7FF2C53F" w:rsidR="003D294B" w:rsidRDefault="003D294B">
    <w:pPr>
      <w:pStyle w:val="Voettekst"/>
    </w:pPr>
    <w:r>
      <w:rPr>
        <w:noProof/>
      </w:rPr>
      <w:drawing>
        <wp:inline distT="0" distB="0" distL="0" distR="0" wp14:anchorId="1F8611D4" wp14:editId="394139BA">
          <wp:extent cx="5760720" cy="6775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775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FD15" w14:textId="4644ED01" w:rsidR="00DD28C7" w:rsidRDefault="00C55B6B">
    <w:pPr>
      <w:pStyle w:val="Voettekst"/>
    </w:pPr>
    <w:r>
      <w:rPr>
        <w:noProof/>
      </w:rPr>
      <w:drawing>
        <wp:inline distT="0" distB="0" distL="0" distR="0" wp14:anchorId="5156792E" wp14:editId="766E89DA">
          <wp:extent cx="5760720" cy="6756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33C2" w14:textId="3E4A6A5D" w:rsidR="003D294B" w:rsidRDefault="00C55B6B">
    <w:pPr>
      <w:pStyle w:val="Voettekst"/>
    </w:pPr>
    <w:r>
      <w:rPr>
        <w:noProof/>
      </w:rPr>
      <w:drawing>
        <wp:inline distT="0" distB="0" distL="0" distR="0" wp14:anchorId="4A7D4901" wp14:editId="2D04B75A">
          <wp:extent cx="5760720" cy="6756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CE69" w14:textId="77777777" w:rsidR="006E2FAF" w:rsidRDefault="006E2FAF" w:rsidP="00F75789">
      <w:r>
        <w:separator/>
      </w:r>
    </w:p>
  </w:footnote>
  <w:footnote w:type="continuationSeparator" w:id="0">
    <w:p w14:paraId="56A1E94C" w14:textId="77777777" w:rsidR="006E2FAF" w:rsidRDefault="006E2FAF" w:rsidP="00F75789">
      <w:r>
        <w:continuationSeparator/>
      </w:r>
    </w:p>
  </w:footnote>
  <w:footnote w:type="continuationNotice" w:id="1">
    <w:p w14:paraId="73FC2678" w14:textId="77777777" w:rsidR="006E2FAF" w:rsidRDefault="006E2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44ED" w14:textId="1C833173" w:rsidR="00A626C1" w:rsidRDefault="00A626C1">
    <w:pPr>
      <w:pStyle w:val="Koptekst"/>
    </w:pPr>
    <w:r w:rsidRPr="003D294B">
      <w:rPr>
        <w:noProof/>
      </w:rPr>
      <w:drawing>
        <wp:anchor distT="0" distB="0" distL="114300" distR="114300" simplePos="0" relativeHeight="251660289" behindDoc="1" locked="0" layoutInCell="1" allowOverlap="1" wp14:anchorId="700CBFB2" wp14:editId="34231556">
          <wp:simplePos x="0" y="0"/>
          <wp:positionH relativeFrom="column">
            <wp:posOffset>0</wp:posOffset>
          </wp:positionH>
          <wp:positionV relativeFrom="paragraph">
            <wp:posOffset>-635</wp:posOffset>
          </wp:positionV>
          <wp:extent cx="3476478" cy="816429"/>
          <wp:effectExtent l="0" t="0" r="0" b="3175"/>
          <wp:wrapNone/>
          <wp:docPr id="1" name="Afbeelding 1" descr="\\fnd-fs-01\Data\AFD_MARKETING\Imagomarketing &amp; Marcom Support\Projecten\Visual Identity\Merkenstrategie Feyenoord 2015-2016\Definitieve versies\Corporate Feyenoord logo\FEYENOORD 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d-fs-01\Data\AFD_MARKETING\Imagomarketing &amp; Marcom Support\Projecten\Visual Identity\Merkenstrategie Feyenoord 2015-2016\Definitieve versies\Corporate Feyenoord logo\FEYENOORD ROTTERD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6478" cy="8164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08A3" w14:textId="586CA0CB" w:rsidR="003D294B" w:rsidRDefault="003D294B">
    <w:pPr>
      <w:pStyle w:val="Koptekst"/>
    </w:pPr>
    <w:r w:rsidRPr="003D294B">
      <w:rPr>
        <w:noProof/>
      </w:rPr>
      <w:drawing>
        <wp:anchor distT="0" distB="0" distL="114300" distR="114300" simplePos="0" relativeHeight="251658241" behindDoc="0" locked="0" layoutInCell="1" allowOverlap="1" wp14:anchorId="399A0817" wp14:editId="2820F1D3">
          <wp:simplePos x="0" y="0"/>
          <wp:positionH relativeFrom="margin">
            <wp:posOffset>4677410</wp:posOffset>
          </wp:positionH>
          <wp:positionV relativeFrom="margin">
            <wp:posOffset>-689610</wp:posOffset>
          </wp:positionV>
          <wp:extent cx="1981200" cy="2066925"/>
          <wp:effectExtent l="0" t="0" r="0" b="9525"/>
          <wp:wrapSquare wrapText="bothSides"/>
          <wp:docPr id="7" name="Afbeelding 7" descr="CORPORATE _UPPER_RIGHT_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_UPPER_RIGHT_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4B">
      <w:rPr>
        <w:noProof/>
      </w:rPr>
      <w:drawing>
        <wp:anchor distT="0" distB="0" distL="114300" distR="114300" simplePos="0" relativeHeight="251658240" behindDoc="1" locked="0" layoutInCell="1" allowOverlap="1" wp14:anchorId="1F592D3D" wp14:editId="5BBCC64B">
          <wp:simplePos x="0" y="0"/>
          <wp:positionH relativeFrom="column">
            <wp:posOffset>-683812</wp:posOffset>
          </wp:positionH>
          <wp:positionV relativeFrom="paragraph">
            <wp:posOffset>-332</wp:posOffset>
          </wp:positionV>
          <wp:extent cx="3476478" cy="816429"/>
          <wp:effectExtent l="0" t="0" r="0" b="3175"/>
          <wp:wrapNone/>
          <wp:docPr id="6" name="Afbeelding 6" descr="\\fnd-fs-01\Data\AFD_MARKETING\Imagomarketing &amp; Marcom Support\Projecten\Visual Identity\Merkenstrategie Feyenoord 2015-2016\Definitieve versies\Corporate Feyenoord logo\FEYENOORD 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d-fs-01\Data\AFD_MARKETING\Imagomarketing &amp; Marcom Support\Projecten\Visual Identity\Merkenstrategie Feyenoord 2015-2016\Definitieve versies\Corporate Feyenoord logo\FEYENOORD ROTTERDA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76478" cy="8164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CFC"/>
    <w:multiLevelType w:val="hybridMultilevel"/>
    <w:tmpl w:val="E8D02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D94351"/>
    <w:multiLevelType w:val="hybridMultilevel"/>
    <w:tmpl w:val="9D0665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AF0924"/>
    <w:multiLevelType w:val="hybridMultilevel"/>
    <w:tmpl w:val="ADD42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A2141C"/>
    <w:multiLevelType w:val="hybridMultilevel"/>
    <w:tmpl w:val="0596B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91340F"/>
    <w:multiLevelType w:val="hybridMultilevel"/>
    <w:tmpl w:val="B5DA059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35D6082E"/>
    <w:multiLevelType w:val="hybridMultilevel"/>
    <w:tmpl w:val="E9FAC99E"/>
    <w:lvl w:ilvl="0" w:tplc="5CE2BB54">
      <w:start w:val="1"/>
      <w:numFmt w:val="decimal"/>
      <w:lvlText w:val="%1."/>
      <w:lvlJc w:val="left"/>
      <w:pPr>
        <w:ind w:left="1065" w:hanging="705"/>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BB3988"/>
    <w:multiLevelType w:val="hybridMultilevel"/>
    <w:tmpl w:val="A3B00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A26076"/>
    <w:multiLevelType w:val="hybridMultilevel"/>
    <w:tmpl w:val="8E4C8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5F1706"/>
    <w:multiLevelType w:val="hybridMultilevel"/>
    <w:tmpl w:val="C3589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24554D"/>
    <w:multiLevelType w:val="hybridMultilevel"/>
    <w:tmpl w:val="7C262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F918CD"/>
    <w:multiLevelType w:val="hybridMultilevel"/>
    <w:tmpl w:val="20DCD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1702BE"/>
    <w:multiLevelType w:val="hybridMultilevel"/>
    <w:tmpl w:val="04547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0D16DB"/>
    <w:multiLevelType w:val="hybridMultilevel"/>
    <w:tmpl w:val="AC34CB20"/>
    <w:lvl w:ilvl="0" w:tplc="36969DCA">
      <w:start w:val="1"/>
      <w:numFmt w:val="decimal"/>
      <w:lvlText w:val="%1."/>
      <w:lvlJc w:val="left"/>
      <w:pPr>
        <w:ind w:left="1065" w:hanging="705"/>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6"/>
  </w:num>
  <w:num w:numId="6">
    <w:abstractNumId w:val="3"/>
  </w:num>
  <w:num w:numId="7">
    <w:abstractNumId w:val="0"/>
  </w:num>
  <w:num w:numId="8">
    <w:abstractNumId w:val="2"/>
  </w:num>
  <w:num w:numId="9">
    <w:abstractNumId w:val="9"/>
  </w:num>
  <w:num w:numId="10">
    <w:abstractNumId w:val="5"/>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6A"/>
    <w:rsid w:val="00002010"/>
    <w:rsid w:val="000066D6"/>
    <w:rsid w:val="00007339"/>
    <w:rsid w:val="00007591"/>
    <w:rsid w:val="0001067C"/>
    <w:rsid w:val="00013C9F"/>
    <w:rsid w:val="000174E5"/>
    <w:rsid w:val="00022BA8"/>
    <w:rsid w:val="00030B76"/>
    <w:rsid w:val="00037E7B"/>
    <w:rsid w:val="000433C8"/>
    <w:rsid w:val="00051953"/>
    <w:rsid w:val="00065238"/>
    <w:rsid w:val="00066DB9"/>
    <w:rsid w:val="00076E22"/>
    <w:rsid w:val="000817B4"/>
    <w:rsid w:val="00087079"/>
    <w:rsid w:val="0008722F"/>
    <w:rsid w:val="0009002B"/>
    <w:rsid w:val="000940BE"/>
    <w:rsid w:val="00094DD4"/>
    <w:rsid w:val="00097DB1"/>
    <w:rsid w:val="000B53F9"/>
    <w:rsid w:val="000C42D2"/>
    <w:rsid w:val="000D11BD"/>
    <w:rsid w:val="000D4976"/>
    <w:rsid w:val="000D5530"/>
    <w:rsid w:val="000E2F63"/>
    <w:rsid w:val="000E37D2"/>
    <w:rsid w:val="000F55A4"/>
    <w:rsid w:val="00105896"/>
    <w:rsid w:val="00107A79"/>
    <w:rsid w:val="001152D9"/>
    <w:rsid w:val="00127426"/>
    <w:rsid w:val="001356DE"/>
    <w:rsid w:val="00135805"/>
    <w:rsid w:val="00142B35"/>
    <w:rsid w:val="00145056"/>
    <w:rsid w:val="00153F77"/>
    <w:rsid w:val="0015551A"/>
    <w:rsid w:val="0016159C"/>
    <w:rsid w:val="0017028F"/>
    <w:rsid w:val="0017084F"/>
    <w:rsid w:val="00176425"/>
    <w:rsid w:val="00181524"/>
    <w:rsid w:val="001955FE"/>
    <w:rsid w:val="001A5275"/>
    <w:rsid w:val="001D0CFB"/>
    <w:rsid w:val="001D2605"/>
    <w:rsid w:val="001D4178"/>
    <w:rsid w:val="001D71ED"/>
    <w:rsid w:val="001E081E"/>
    <w:rsid w:val="0021589E"/>
    <w:rsid w:val="00233EC7"/>
    <w:rsid w:val="00237E56"/>
    <w:rsid w:val="00240F98"/>
    <w:rsid w:val="00245C22"/>
    <w:rsid w:val="0024745F"/>
    <w:rsid w:val="00254F55"/>
    <w:rsid w:val="00266673"/>
    <w:rsid w:val="00267398"/>
    <w:rsid w:val="00267947"/>
    <w:rsid w:val="00275156"/>
    <w:rsid w:val="00287648"/>
    <w:rsid w:val="00293673"/>
    <w:rsid w:val="002B7C22"/>
    <w:rsid w:val="002C3F0B"/>
    <w:rsid w:val="002C7218"/>
    <w:rsid w:val="002E616E"/>
    <w:rsid w:val="002F37F9"/>
    <w:rsid w:val="002F69EA"/>
    <w:rsid w:val="003013D7"/>
    <w:rsid w:val="003016BD"/>
    <w:rsid w:val="003130BC"/>
    <w:rsid w:val="00316D76"/>
    <w:rsid w:val="003176FA"/>
    <w:rsid w:val="00317F8C"/>
    <w:rsid w:val="003205F4"/>
    <w:rsid w:val="0032472E"/>
    <w:rsid w:val="00327F0E"/>
    <w:rsid w:val="003367EA"/>
    <w:rsid w:val="00343F4D"/>
    <w:rsid w:val="0034667D"/>
    <w:rsid w:val="00367BC3"/>
    <w:rsid w:val="00372C67"/>
    <w:rsid w:val="00373AF7"/>
    <w:rsid w:val="00380433"/>
    <w:rsid w:val="00394813"/>
    <w:rsid w:val="003A075B"/>
    <w:rsid w:val="003A44A2"/>
    <w:rsid w:val="003A78DE"/>
    <w:rsid w:val="003C2D27"/>
    <w:rsid w:val="003D25AE"/>
    <w:rsid w:val="003D294B"/>
    <w:rsid w:val="003D5511"/>
    <w:rsid w:val="003F65EA"/>
    <w:rsid w:val="003F6E69"/>
    <w:rsid w:val="0040698D"/>
    <w:rsid w:val="00416EDA"/>
    <w:rsid w:val="004229E2"/>
    <w:rsid w:val="00426220"/>
    <w:rsid w:val="00426B99"/>
    <w:rsid w:val="004442F6"/>
    <w:rsid w:val="004452B9"/>
    <w:rsid w:val="00450095"/>
    <w:rsid w:val="00454A8B"/>
    <w:rsid w:val="00472E21"/>
    <w:rsid w:val="00473C6F"/>
    <w:rsid w:val="0047634A"/>
    <w:rsid w:val="00476CFE"/>
    <w:rsid w:val="004817A4"/>
    <w:rsid w:val="004902D7"/>
    <w:rsid w:val="00497A25"/>
    <w:rsid w:val="004A0452"/>
    <w:rsid w:val="004A105D"/>
    <w:rsid w:val="004A4585"/>
    <w:rsid w:val="004A61A3"/>
    <w:rsid w:val="004B3CFA"/>
    <w:rsid w:val="004C3098"/>
    <w:rsid w:val="004C3E19"/>
    <w:rsid w:val="004C6A88"/>
    <w:rsid w:val="004D0849"/>
    <w:rsid w:val="004F235D"/>
    <w:rsid w:val="00506A96"/>
    <w:rsid w:val="005158C9"/>
    <w:rsid w:val="00532614"/>
    <w:rsid w:val="0053532A"/>
    <w:rsid w:val="00554ABF"/>
    <w:rsid w:val="00560C5C"/>
    <w:rsid w:val="005677DC"/>
    <w:rsid w:val="0057072D"/>
    <w:rsid w:val="00572CE2"/>
    <w:rsid w:val="005809AB"/>
    <w:rsid w:val="0058349D"/>
    <w:rsid w:val="00592187"/>
    <w:rsid w:val="005A63A1"/>
    <w:rsid w:val="005B1C83"/>
    <w:rsid w:val="005B248F"/>
    <w:rsid w:val="005C2E48"/>
    <w:rsid w:val="005D393E"/>
    <w:rsid w:val="005F1346"/>
    <w:rsid w:val="006017B2"/>
    <w:rsid w:val="00615D85"/>
    <w:rsid w:val="006200ED"/>
    <w:rsid w:val="00630B85"/>
    <w:rsid w:val="006325F4"/>
    <w:rsid w:val="0064131F"/>
    <w:rsid w:val="00641BD7"/>
    <w:rsid w:val="006544A0"/>
    <w:rsid w:val="006555C3"/>
    <w:rsid w:val="00655B31"/>
    <w:rsid w:val="00665043"/>
    <w:rsid w:val="00671136"/>
    <w:rsid w:val="00674272"/>
    <w:rsid w:val="00677E3C"/>
    <w:rsid w:val="00684B5E"/>
    <w:rsid w:val="00692FAA"/>
    <w:rsid w:val="006932A5"/>
    <w:rsid w:val="006A3B7F"/>
    <w:rsid w:val="006B7F82"/>
    <w:rsid w:val="006C681F"/>
    <w:rsid w:val="006C7579"/>
    <w:rsid w:val="006D1F4C"/>
    <w:rsid w:val="006D225E"/>
    <w:rsid w:val="006E2FA4"/>
    <w:rsid w:val="006E2FAF"/>
    <w:rsid w:val="006E3224"/>
    <w:rsid w:val="006E4148"/>
    <w:rsid w:val="006F711F"/>
    <w:rsid w:val="0070393A"/>
    <w:rsid w:val="00711AB8"/>
    <w:rsid w:val="00713028"/>
    <w:rsid w:val="00713736"/>
    <w:rsid w:val="007159F3"/>
    <w:rsid w:val="00717F2E"/>
    <w:rsid w:val="00726752"/>
    <w:rsid w:val="00730CC7"/>
    <w:rsid w:val="007368B7"/>
    <w:rsid w:val="0074346D"/>
    <w:rsid w:val="00763F21"/>
    <w:rsid w:val="00773E4E"/>
    <w:rsid w:val="00786AD4"/>
    <w:rsid w:val="007939DC"/>
    <w:rsid w:val="007957A7"/>
    <w:rsid w:val="007A0B13"/>
    <w:rsid w:val="007B3F62"/>
    <w:rsid w:val="007D2099"/>
    <w:rsid w:val="007D2B90"/>
    <w:rsid w:val="007D3D61"/>
    <w:rsid w:val="007D65B6"/>
    <w:rsid w:val="007D7565"/>
    <w:rsid w:val="007F0D6D"/>
    <w:rsid w:val="007F6023"/>
    <w:rsid w:val="00805922"/>
    <w:rsid w:val="00813E29"/>
    <w:rsid w:val="008146BD"/>
    <w:rsid w:val="008271BD"/>
    <w:rsid w:val="00844C86"/>
    <w:rsid w:val="00845659"/>
    <w:rsid w:val="00847062"/>
    <w:rsid w:val="00854A82"/>
    <w:rsid w:val="00873DCB"/>
    <w:rsid w:val="0087650A"/>
    <w:rsid w:val="00882FDF"/>
    <w:rsid w:val="008847FD"/>
    <w:rsid w:val="008915E9"/>
    <w:rsid w:val="00893CCA"/>
    <w:rsid w:val="008B700D"/>
    <w:rsid w:val="008C7627"/>
    <w:rsid w:val="008D11CA"/>
    <w:rsid w:val="008D1BAD"/>
    <w:rsid w:val="008E646A"/>
    <w:rsid w:val="008F13DD"/>
    <w:rsid w:val="008F520D"/>
    <w:rsid w:val="008F6818"/>
    <w:rsid w:val="00902A79"/>
    <w:rsid w:val="00904110"/>
    <w:rsid w:val="00907660"/>
    <w:rsid w:val="0091168E"/>
    <w:rsid w:val="00912B48"/>
    <w:rsid w:val="00916DE9"/>
    <w:rsid w:val="00924C1C"/>
    <w:rsid w:val="00924EAC"/>
    <w:rsid w:val="0093266A"/>
    <w:rsid w:val="00934EC1"/>
    <w:rsid w:val="009374AE"/>
    <w:rsid w:val="00950BFF"/>
    <w:rsid w:val="00956D91"/>
    <w:rsid w:val="00960170"/>
    <w:rsid w:val="00963EA5"/>
    <w:rsid w:val="009644DA"/>
    <w:rsid w:val="0097035B"/>
    <w:rsid w:val="00973D46"/>
    <w:rsid w:val="00982207"/>
    <w:rsid w:val="00985A55"/>
    <w:rsid w:val="009952AA"/>
    <w:rsid w:val="009958D3"/>
    <w:rsid w:val="009A6AE0"/>
    <w:rsid w:val="009B72F5"/>
    <w:rsid w:val="009D5701"/>
    <w:rsid w:val="009D6C74"/>
    <w:rsid w:val="00A12D50"/>
    <w:rsid w:val="00A43957"/>
    <w:rsid w:val="00A544A1"/>
    <w:rsid w:val="00A626C1"/>
    <w:rsid w:val="00A75B23"/>
    <w:rsid w:val="00A90E6A"/>
    <w:rsid w:val="00A94991"/>
    <w:rsid w:val="00A96295"/>
    <w:rsid w:val="00AC0D87"/>
    <w:rsid w:val="00AC19FB"/>
    <w:rsid w:val="00AC1C51"/>
    <w:rsid w:val="00AD1C1C"/>
    <w:rsid w:val="00AD3995"/>
    <w:rsid w:val="00AD5D9C"/>
    <w:rsid w:val="00AD656F"/>
    <w:rsid w:val="00AE10CF"/>
    <w:rsid w:val="00AE348F"/>
    <w:rsid w:val="00AE4F13"/>
    <w:rsid w:val="00AE6D8B"/>
    <w:rsid w:val="00AE724C"/>
    <w:rsid w:val="00AF5E33"/>
    <w:rsid w:val="00B15954"/>
    <w:rsid w:val="00B20828"/>
    <w:rsid w:val="00B24B8D"/>
    <w:rsid w:val="00B2793E"/>
    <w:rsid w:val="00B30CC9"/>
    <w:rsid w:val="00B32263"/>
    <w:rsid w:val="00B32D91"/>
    <w:rsid w:val="00B44348"/>
    <w:rsid w:val="00B45CB5"/>
    <w:rsid w:val="00B5239E"/>
    <w:rsid w:val="00B53115"/>
    <w:rsid w:val="00B66D78"/>
    <w:rsid w:val="00B7690C"/>
    <w:rsid w:val="00B80A36"/>
    <w:rsid w:val="00B8115D"/>
    <w:rsid w:val="00B932FB"/>
    <w:rsid w:val="00B964CF"/>
    <w:rsid w:val="00BA2C9D"/>
    <w:rsid w:val="00BA626A"/>
    <w:rsid w:val="00BA6910"/>
    <w:rsid w:val="00BA6AEE"/>
    <w:rsid w:val="00BB05BF"/>
    <w:rsid w:val="00BC0B24"/>
    <w:rsid w:val="00BC0DE2"/>
    <w:rsid w:val="00BC2CAF"/>
    <w:rsid w:val="00BC30B3"/>
    <w:rsid w:val="00BD1DA0"/>
    <w:rsid w:val="00BD355E"/>
    <w:rsid w:val="00BE3C6E"/>
    <w:rsid w:val="00BE54DD"/>
    <w:rsid w:val="00BE5C72"/>
    <w:rsid w:val="00BF12BF"/>
    <w:rsid w:val="00BF152A"/>
    <w:rsid w:val="00C02624"/>
    <w:rsid w:val="00C04A19"/>
    <w:rsid w:val="00C16252"/>
    <w:rsid w:val="00C172F0"/>
    <w:rsid w:val="00C2050E"/>
    <w:rsid w:val="00C23A23"/>
    <w:rsid w:val="00C23E0B"/>
    <w:rsid w:val="00C23E4B"/>
    <w:rsid w:val="00C24AA9"/>
    <w:rsid w:val="00C27B9C"/>
    <w:rsid w:val="00C314EC"/>
    <w:rsid w:val="00C518B2"/>
    <w:rsid w:val="00C523D7"/>
    <w:rsid w:val="00C55B6B"/>
    <w:rsid w:val="00C56F9C"/>
    <w:rsid w:val="00C63FFF"/>
    <w:rsid w:val="00C72E29"/>
    <w:rsid w:val="00C83450"/>
    <w:rsid w:val="00C901B6"/>
    <w:rsid w:val="00C91BE4"/>
    <w:rsid w:val="00CA0136"/>
    <w:rsid w:val="00CA2820"/>
    <w:rsid w:val="00CB6E35"/>
    <w:rsid w:val="00CC4AC4"/>
    <w:rsid w:val="00CC56F2"/>
    <w:rsid w:val="00CC7E09"/>
    <w:rsid w:val="00CD2224"/>
    <w:rsid w:val="00CE31D7"/>
    <w:rsid w:val="00CE4CC5"/>
    <w:rsid w:val="00CF37CA"/>
    <w:rsid w:val="00CF3F6A"/>
    <w:rsid w:val="00D045F6"/>
    <w:rsid w:val="00D0769A"/>
    <w:rsid w:val="00D34ACE"/>
    <w:rsid w:val="00D44805"/>
    <w:rsid w:val="00D50852"/>
    <w:rsid w:val="00D509C6"/>
    <w:rsid w:val="00D91B64"/>
    <w:rsid w:val="00D976DD"/>
    <w:rsid w:val="00DA1D87"/>
    <w:rsid w:val="00DB188A"/>
    <w:rsid w:val="00DB4407"/>
    <w:rsid w:val="00DC1095"/>
    <w:rsid w:val="00DC206F"/>
    <w:rsid w:val="00DC3386"/>
    <w:rsid w:val="00DC3D4B"/>
    <w:rsid w:val="00DC476B"/>
    <w:rsid w:val="00DD28C7"/>
    <w:rsid w:val="00DD39E0"/>
    <w:rsid w:val="00DD7B0B"/>
    <w:rsid w:val="00DE0EA8"/>
    <w:rsid w:val="00E00B0A"/>
    <w:rsid w:val="00E07B48"/>
    <w:rsid w:val="00E10527"/>
    <w:rsid w:val="00E1184E"/>
    <w:rsid w:val="00E150D9"/>
    <w:rsid w:val="00E17DF1"/>
    <w:rsid w:val="00E20F11"/>
    <w:rsid w:val="00E270FB"/>
    <w:rsid w:val="00E45BB0"/>
    <w:rsid w:val="00E55CF2"/>
    <w:rsid w:val="00E66395"/>
    <w:rsid w:val="00E752CF"/>
    <w:rsid w:val="00E804D2"/>
    <w:rsid w:val="00E805A6"/>
    <w:rsid w:val="00E81DB2"/>
    <w:rsid w:val="00EA3074"/>
    <w:rsid w:val="00EA5BF7"/>
    <w:rsid w:val="00EB349E"/>
    <w:rsid w:val="00EB45C9"/>
    <w:rsid w:val="00EB6D47"/>
    <w:rsid w:val="00EC1743"/>
    <w:rsid w:val="00ED1157"/>
    <w:rsid w:val="00ED130F"/>
    <w:rsid w:val="00ED32F3"/>
    <w:rsid w:val="00EE753D"/>
    <w:rsid w:val="00EF4EB9"/>
    <w:rsid w:val="00EF6357"/>
    <w:rsid w:val="00EF79B8"/>
    <w:rsid w:val="00F20AE6"/>
    <w:rsid w:val="00F22912"/>
    <w:rsid w:val="00F2355E"/>
    <w:rsid w:val="00F32659"/>
    <w:rsid w:val="00F32E93"/>
    <w:rsid w:val="00F41B58"/>
    <w:rsid w:val="00F47D5D"/>
    <w:rsid w:val="00F5764A"/>
    <w:rsid w:val="00F5789D"/>
    <w:rsid w:val="00F75789"/>
    <w:rsid w:val="00F845FF"/>
    <w:rsid w:val="00F8480A"/>
    <w:rsid w:val="00F90422"/>
    <w:rsid w:val="00F90FEF"/>
    <w:rsid w:val="00FA19BB"/>
    <w:rsid w:val="00FA624F"/>
    <w:rsid w:val="00FA6861"/>
    <w:rsid w:val="00FC65F6"/>
    <w:rsid w:val="00FC7759"/>
    <w:rsid w:val="00FD056E"/>
    <w:rsid w:val="00FD064D"/>
    <w:rsid w:val="00FD2257"/>
    <w:rsid w:val="00FD7DE9"/>
    <w:rsid w:val="00FE13E7"/>
    <w:rsid w:val="00FF0EC6"/>
    <w:rsid w:val="00FF6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395A"/>
  <w15:chartTrackingRefBased/>
  <w15:docId w15:val="{C7521ED2-E9E2-4AB7-A0D7-F54905E9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46A"/>
  </w:style>
  <w:style w:type="paragraph" w:styleId="Kop1">
    <w:name w:val="heading 1"/>
    <w:basedOn w:val="Standaard"/>
    <w:next w:val="Standaard"/>
    <w:link w:val="Kop1Char"/>
    <w:uiPriority w:val="9"/>
    <w:qFormat/>
    <w:rsid w:val="0026794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26794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6794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67947"/>
    <w:pPr>
      <w:keepNext/>
      <w:keepLines/>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267947"/>
    <w:pPr>
      <w:keepNext/>
      <w:keepLines/>
      <w:spacing w:before="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267947"/>
    <w:pPr>
      <w:keepNext/>
      <w:keepLines/>
      <w:spacing w:before="4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267947"/>
    <w:pPr>
      <w:keepNext/>
      <w:keepLines/>
      <w:spacing w:before="4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267947"/>
    <w:pPr>
      <w:keepNext/>
      <w:keepLines/>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67947"/>
    <w:pPr>
      <w:keepNext/>
      <w:keepLines/>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794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26794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26794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267947"/>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267947"/>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267947"/>
    <w:rPr>
      <w:rFonts w:eastAsiaTheme="majorEastAsia" w:cstheme="majorBidi"/>
      <w:color w:val="1F4D78" w:themeColor="accent1" w:themeShade="7F"/>
    </w:rPr>
  </w:style>
  <w:style w:type="character" w:customStyle="1" w:styleId="Kop7Char">
    <w:name w:val="Kop 7 Char"/>
    <w:basedOn w:val="Standaardalinea-lettertype"/>
    <w:link w:val="Kop7"/>
    <w:uiPriority w:val="9"/>
    <w:semiHidden/>
    <w:rsid w:val="00267947"/>
    <w:rPr>
      <w:rFonts w:eastAsiaTheme="majorEastAsia" w:cstheme="majorBidi"/>
      <w:i/>
      <w:iCs/>
      <w:color w:val="1F4D78" w:themeColor="accent1" w:themeShade="7F"/>
    </w:rPr>
  </w:style>
  <w:style w:type="character" w:customStyle="1" w:styleId="Kop8Char">
    <w:name w:val="Kop 8 Char"/>
    <w:basedOn w:val="Standaardalinea-lettertype"/>
    <w:link w:val="Kop8"/>
    <w:uiPriority w:val="9"/>
    <w:semiHidden/>
    <w:rsid w:val="00267947"/>
    <w:rPr>
      <w:rFonts w:eastAsiaTheme="majorEastAsia" w:cstheme="majorBidi"/>
      <w:color w:val="272727" w:themeColor="text1" w:themeTint="D8"/>
      <w:sz w:val="21"/>
      <w:szCs w:val="21"/>
    </w:rPr>
  </w:style>
  <w:style w:type="character" w:customStyle="1" w:styleId="Kop9Char">
    <w:name w:val="Kop 9 Char"/>
    <w:basedOn w:val="Standaardalinea-lettertype"/>
    <w:link w:val="Kop9"/>
    <w:uiPriority w:val="9"/>
    <w:semiHidden/>
    <w:rsid w:val="00267947"/>
    <w:rPr>
      <w:rFonts w:eastAsiaTheme="majorEastAsia" w:cstheme="majorBidi"/>
      <w:i/>
      <w:iCs/>
      <w:color w:val="272727" w:themeColor="text1" w:themeTint="D8"/>
      <w:sz w:val="21"/>
      <w:szCs w:val="21"/>
    </w:rPr>
  </w:style>
  <w:style w:type="paragraph" w:styleId="Titel">
    <w:name w:val="Title"/>
    <w:basedOn w:val="Standaard"/>
    <w:next w:val="Standaard"/>
    <w:link w:val="TitelChar"/>
    <w:uiPriority w:val="10"/>
    <w:qFormat/>
    <w:rsid w:val="00267947"/>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267947"/>
    <w:rPr>
      <w:rFonts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267947"/>
    <w:pPr>
      <w:numPr>
        <w:ilvl w:val="1"/>
      </w:numPr>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67947"/>
    <w:rPr>
      <w:rFonts w:eastAsiaTheme="minorEastAsia"/>
      <w:color w:val="5A5A5A" w:themeColor="text1" w:themeTint="A5"/>
      <w:spacing w:val="15"/>
      <w:sz w:val="22"/>
      <w:szCs w:val="22"/>
    </w:rPr>
  </w:style>
  <w:style w:type="paragraph" w:styleId="Kopbronvermelding">
    <w:name w:val="toa heading"/>
    <w:basedOn w:val="Standaard"/>
    <w:next w:val="Standaard"/>
    <w:uiPriority w:val="99"/>
    <w:semiHidden/>
    <w:unhideWhenUsed/>
    <w:rsid w:val="00267947"/>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26794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267947"/>
    <w:rPr>
      <w:rFonts w:eastAsiaTheme="majorEastAsia" w:cstheme="majorBidi"/>
      <w:sz w:val="24"/>
      <w:szCs w:val="24"/>
      <w:shd w:val="pct20" w:color="auto" w:fill="auto"/>
    </w:rPr>
  </w:style>
  <w:style w:type="paragraph" w:styleId="Index1">
    <w:name w:val="index 1"/>
    <w:basedOn w:val="Standaard"/>
    <w:next w:val="Standaard"/>
    <w:autoRedefine/>
    <w:uiPriority w:val="99"/>
    <w:semiHidden/>
    <w:unhideWhenUsed/>
    <w:rsid w:val="00267947"/>
    <w:pPr>
      <w:ind w:left="180" w:hanging="180"/>
    </w:pPr>
  </w:style>
  <w:style w:type="paragraph" w:styleId="Indexkop">
    <w:name w:val="index heading"/>
    <w:basedOn w:val="Standaard"/>
    <w:next w:val="Index1"/>
    <w:uiPriority w:val="99"/>
    <w:semiHidden/>
    <w:unhideWhenUsed/>
    <w:rsid w:val="00267947"/>
    <w:rPr>
      <w:rFonts w:eastAsiaTheme="majorEastAsia" w:cstheme="majorBidi"/>
      <w:b/>
      <w:bCs/>
    </w:rPr>
  </w:style>
  <w:style w:type="paragraph" w:styleId="Afzender">
    <w:name w:val="envelope return"/>
    <w:basedOn w:val="Standaard"/>
    <w:uiPriority w:val="99"/>
    <w:semiHidden/>
    <w:unhideWhenUsed/>
    <w:rsid w:val="00267947"/>
    <w:rPr>
      <w:rFonts w:eastAsiaTheme="majorEastAsia" w:cstheme="majorBidi"/>
      <w:sz w:val="20"/>
      <w:szCs w:val="20"/>
    </w:rPr>
  </w:style>
  <w:style w:type="paragraph" w:styleId="Adresenvelop">
    <w:name w:val="envelope address"/>
    <w:basedOn w:val="Standaard"/>
    <w:uiPriority w:val="99"/>
    <w:semiHidden/>
    <w:unhideWhenUsed/>
    <w:rsid w:val="00267947"/>
    <w:pPr>
      <w:framePr w:w="7920" w:h="1980" w:hRule="exact" w:hSpace="141" w:wrap="auto" w:hAnchor="page" w:xAlign="center" w:yAlign="bottom"/>
      <w:ind w:left="2880"/>
    </w:pPr>
    <w:rPr>
      <w:rFonts w:eastAsiaTheme="majorEastAsia" w:cstheme="majorBidi"/>
      <w:sz w:val="24"/>
      <w:szCs w:val="24"/>
    </w:rPr>
  </w:style>
  <w:style w:type="paragraph" w:styleId="Bloktekst">
    <w:name w:val="Block Text"/>
    <w:basedOn w:val="Standaard"/>
    <w:uiPriority w:val="99"/>
    <w:semiHidden/>
    <w:unhideWhenUsed/>
    <w:rsid w:val="0026794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table" w:styleId="Gemiddeldraster2-accent6">
    <w:name w:val="Medium Grid 2 Accent 6"/>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
    <w:name w:val="Medium Grid 2"/>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unhideWhenUsed/>
    <w:rsid w:val="0026794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elijst2-accent6">
    <w:name w:val="Medium List 2 Accent 6"/>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
    <w:name w:val="Medium List 2"/>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semiHidden/>
    <w:unhideWhenUsed/>
    <w:qFormat/>
    <w:rsid w:val="00267947"/>
    <w:pPr>
      <w:outlineLvl w:val="9"/>
    </w:pPr>
  </w:style>
  <w:style w:type="paragraph" w:styleId="Geenafstand">
    <w:name w:val="No Spacing"/>
    <w:link w:val="GeenafstandChar"/>
    <w:uiPriority w:val="1"/>
    <w:qFormat/>
    <w:rsid w:val="00267947"/>
  </w:style>
  <w:style w:type="character" w:styleId="Hyperlink">
    <w:name w:val="Hyperlink"/>
    <w:rsid w:val="008E646A"/>
    <w:rPr>
      <w:color w:val="0000FF"/>
      <w:u w:val="single"/>
    </w:rPr>
  </w:style>
  <w:style w:type="paragraph" w:styleId="Eindnoottekst">
    <w:name w:val="endnote text"/>
    <w:basedOn w:val="Standaard"/>
    <w:link w:val="EindnoottekstChar"/>
    <w:semiHidden/>
    <w:rsid w:val="008E646A"/>
    <w:rPr>
      <w:rFonts w:ascii="Courier New" w:eastAsia="Times New Roman" w:hAnsi="Courier New" w:cs="Times New Roman"/>
      <w:sz w:val="24"/>
      <w:szCs w:val="20"/>
      <w:lang w:eastAsia="nl-NL"/>
    </w:rPr>
  </w:style>
  <w:style w:type="character" w:customStyle="1" w:styleId="EindnoottekstChar">
    <w:name w:val="Eindnoottekst Char"/>
    <w:basedOn w:val="Standaardalinea-lettertype"/>
    <w:link w:val="Eindnoottekst"/>
    <w:semiHidden/>
    <w:rsid w:val="008E646A"/>
    <w:rPr>
      <w:rFonts w:ascii="Courier New" w:eastAsia="Times New Roman" w:hAnsi="Courier New" w:cs="Times New Roman"/>
      <w:sz w:val="24"/>
      <w:szCs w:val="20"/>
      <w:lang w:eastAsia="nl-NL"/>
    </w:rPr>
  </w:style>
  <w:style w:type="paragraph" w:styleId="Ballontekst">
    <w:name w:val="Balloon Text"/>
    <w:basedOn w:val="Standaard"/>
    <w:link w:val="BallontekstChar"/>
    <w:uiPriority w:val="99"/>
    <w:semiHidden/>
    <w:unhideWhenUsed/>
    <w:rsid w:val="00426220"/>
    <w:rPr>
      <w:rFonts w:ascii="Segoe UI" w:hAnsi="Segoe UI" w:cs="Segoe UI"/>
    </w:rPr>
  </w:style>
  <w:style w:type="character" w:customStyle="1" w:styleId="BallontekstChar">
    <w:name w:val="Ballontekst Char"/>
    <w:basedOn w:val="Standaardalinea-lettertype"/>
    <w:link w:val="Ballontekst"/>
    <w:uiPriority w:val="99"/>
    <w:semiHidden/>
    <w:rsid w:val="00426220"/>
    <w:rPr>
      <w:rFonts w:ascii="Segoe UI" w:hAnsi="Segoe UI" w:cs="Segoe UI"/>
    </w:rPr>
  </w:style>
  <w:style w:type="character" w:customStyle="1" w:styleId="GeenafstandChar">
    <w:name w:val="Geen afstand Char"/>
    <w:basedOn w:val="Standaardalinea-lettertype"/>
    <w:link w:val="Geenafstand"/>
    <w:uiPriority w:val="1"/>
    <w:locked/>
    <w:rsid w:val="00F90FEF"/>
  </w:style>
  <w:style w:type="character" w:customStyle="1" w:styleId="A1">
    <w:name w:val="A1"/>
    <w:basedOn w:val="Standaardalinea-lettertype"/>
    <w:uiPriority w:val="99"/>
    <w:rsid w:val="00F90FEF"/>
    <w:rPr>
      <w:rFonts w:ascii="Roboto Light" w:hAnsi="Roboto Light" w:hint="default"/>
      <w:color w:val="000000"/>
    </w:rPr>
  </w:style>
  <w:style w:type="paragraph" w:styleId="Koptekst">
    <w:name w:val="header"/>
    <w:basedOn w:val="Standaard"/>
    <w:link w:val="KoptekstChar"/>
    <w:uiPriority w:val="99"/>
    <w:unhideWhenUsed/>
    <w:rsid w:val="00F75789"/>
    <w:pPr>
      <w:tabs>
        <w:tab w:val="center" w:pos="4536"/>
        <w:tab w:val="right" w:pos="9072"/>
      </w:tabs>
    </w:pPr>
  </w:style>
  <w:style w:type="character" w:customStyle="1" w:styleId="KoptekstChar">
    <w:name w:val="Koptekst Char"/>
    <w:basedOn w:val="Standaardalinea-lettertype"/>
    <w:link w:val="Koptekst"/>
    <w:uiPriority w:val="99"/>
    <w:rsid w:val="00F75789"/>
  </w:style>
  <w:style w:type="paragraph" w:styleId="Voettekst">
    <w:name w:val="footer"/>
    <w:basedOn w:val="Standaard"/>
    <w:link w:val="VoettekstChar"/>
    <w:uiPriority w:val="99"/>
    <w:unhideWhenUsed/>
    <w:rsid w:val="00F75789"/>
    <w:pPr>
      <w:tabs>
        <w:tab w:val="center" w:pos="4536"/>
        <w:tab w:val="right" w:pos="9072"/>
      </w:tabs>
    </w:pPr>
  </w:style>
  <w:style w:type="character" w:customStyle="1" w:styleId="VoettekstChar">
    <w:name w:val="Voettekst Char"/>
    <w:basedOn w:val="Standaardalinea-lettertype"/>
    <w:link w:val="Voettekst"/>
    <w:uiPriority w:val="99"/>
    <w:rsid w:val="00F75789"/>
  </w:style>
  <w:style w:type="paragraph" w:styleId="Lijstalinea">
    <w:name w:val="List Paragraph"/>
    <w:basedOn w:val="Standaard"/>
    <w:uiPriority w:val="34"/>
    <w:qFormat/>
    <w:rsid w:val="00C901B6"/>
    <w:pPr>
      <w:ind w:left="720"/>
      <w:contextualSpacing/>
    </w:pPr>
  </w:style>
  <w:style w:type="character" w:styleId="Verwijzingopmerking">
    <w:name w:val="annotation reference"/>
    <w:basedOn w:val="Standaardalinea-lettertype"/>
    <w:uiPriority w:val="99"/>
    <w:semiHidden/>
    <w:unhideWhenUsed/>
    <w:rsid w:val="00CC4AC4"/>
    <w:rPr>
      <w:sz w:val="16"/>
      <w:szCs w:val="16"/>
    </w:rPr>
  </w:style>
  <w:style w:type="paragraph" w:styleId="Tekstopmerking">
    <w:name w:val="annotation text"/>
    <w:basedOn w:val="Standaard"/>
    <w:link w:val="TekstopmerkingChar"/>
    <w:uiPriority w:val="99"/>
    <w:semiHidden/>
    <w:unhideWhenUsed/>
    <w:rsid w:val="00CC4AC4"/>
    <w:rPr>
      <w:sz w:val="20"/>
      <w:szCs w:val="20"/>
    </w:rPr>
  </w:style>
  <w:style w:type="character" w:customStyle="1" w:styleId="TekstopmerkingChar">
    <w:name w:val="Tekst opmerking Char"/>
    <w:basedOn w:val="Standaardalinea-lettertype"/>
    <w:link w:val="Tekstopmerking"/>
    <w:uiPriority w:val="99"/>
    <w:semiHidden/>
    <w:rsid w:val="00CC4AC4"/>
    <w:rPr>
      <w:sz w:val="20"/>
      <w:szCs w:val="20"/>
    </w:rPr>
  </w:style>
  <w:style w:type="paragraph" w:styleId="Onderwerpvanopmerking">
    <w:name w:val="annotation subject"/>
    <w:basedOn w:val="Tekstopmerking"/>
    <w:next w:val="Tekstopmerking"/>
    <w:link w:val="OnderwerpvanopmerkingChar"/>
    <w:uiPriority w:val="99"/>
    <w:semiHidden/>
    <w:unhideWhenUsed/>
    <w:rsid w:val="00CC4AC4"/>
    <w:rPr>
      <w:b/>
      <w:bCs/>
    </w:rPr>
  </w:style>
  <w:style w:type="character" w:customStyle="1" w:styleId="OnderwerpvanopmerkingChar">
    <w:name w:val="Onderwerp van opmerking Char"/>
    <w:basedOn w:val="TekstopmerkingChar"/>
    <w:link w:val="Onderwerpvanopmerking"/>
    <w:uiPriority w:val="99"/>
    <w:semiHidden/>
    <w:rsid w:val="00CC4AC4"/>
    <w:rPr>
      <w:b/>
      <w:bCs/>
      <w:sz w:val="20"/>
      <w:szCs w:val="20"/>
    </w:rPr>
  </w:style>
  <w:style w:type="paragraph" w:customStyle="1" w:styleId="nummer">
    <w:name w:val="nummer"/>
    <w:basedOn w:val="Standaard"/>
    <w:rsid w:val="004A4585"/>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367EA"/>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AC19FB"/>
    <w:rPr>
      <w:color w:val="605E5C"/>
      <w:shd w:val="clear" w:color="auto" w:fill="E1DFDD"/>
    </w:rPr>
  </w:style>
  <w:style w:type="paragraph" w:styleId="Revisie">
    <w:name w:val="Revision"/>
    <w:hidden/>
    <w:uiPriority w:val="99"/>
    <w:semiHidden/>
    <w:rsid w:val="00E8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449">
      <w:bodyDiv w:val="1"/>
      <w:marLeft w:val="0"/>
      <w:marRight w:val="0"/>
      <w:marTop w:val="0"/>
      <w:marBottom w:val="0"/>
      <w:divBdr>
        <w:top w:val="none" w:sz="0" w:space="0" w:color="auto"/>
        <w:left w:val="none" w:sz="0" w:space="0" w:color="auto"/>
        <w:bottom w:val="none" w:sz="0" w:space="0" w:color="auto"/>
        <w:right w:val="none" w:sz="0" w:space="0" w:color="auto"/>
      </w:divBdr>
      <w:divsChild>
        <w:div w:id="1684821772">
          <w:marLeft w:val="0"/>
          <w:marRight w:val="0"/>
          <w:marTop w:val="0"/>
          <w:marBottom w:val="0"/>
          <w:divBdr>
            <w:top w:val="none" w:sz="0" w:space="0" w:color="auto"/>
            <w:left w:val="none" w:sz="0" w:space="0" w:color="auto"/>
            <w:bottom w:val="none" w:sz="0" w:space="0" w:color="auto"/>
            <w:right w:val="none" w:sz="0" w:space="0" w:color="auto"/>
          </w:divBdr>
          <w:divsChild>
            <w:div w:id="1432580333">
              <w:marLeft w:val="0"/>
              <w:marRight w:val="0"/>
              <w:marTop w:val="0"/>
              <w:marBottom w:val="0"/>
              <w:divBdr>
                <w:top w:val="none" w:sz="0" w:space="0" w:color="auto"/>
                <w:left w:val="none" w:sz="0" w:space="0" w:color="auto"/>
                <w:bottom w:val="none" w:sz="0" w:space="0" w:color="auto"/>
                <w:right w:val="none" w:sz="0" w:space="0" w:color="auto"/>
              </w:divBdr>
              <w:divsChild>
                <w:div w:id="1958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711">
      <w:bodyDiv w:val="1"/>
      <w:marLeft w:val="0"/>
      <w:marRight w:val="0"/>
      <w:marTop w:val="0"/>
      <w:marBottom w:val="0"/>
      <w:divBdr>
        <w:top w:val="none" w:sz="0" w:space="0" w:color="auto"/>
        <w:left w:val="none" w:sz="0" w:space="0" w:color="auto"/>
        <w:bottom w:val="none" w:sz="0" w:space="0" w:color="auto"/>
        <w:right w:val="none" w:sz="0" w:space="0" w:color="auto"/>
      </w:divBdr>
      <w:divsChild>
        <w:div w:id="969281324">
          <w:marLeft w:val="0"/>
          <w:marRight w:val="0"/>
          <w:marTop w:val="0"/>
          <w:marBottom w:val="0"/>
          <w:divBdr>
            <w:top w:val="none" w:sz="0" w:space="0" w:color="auto"/>
            <w:left w:val="none" w:sz="0" w:space="0" w:color="auto"/>
            <w:bottom w:val="none" w:sz="0" w:space="0" w:color="auto"/>
            <w:right w:val="none" w:sz="0" w:space="0" w:color="auto"/>
          </w:divBdr>
          <w:divsChild>
            <w:div w:id="1544366047">
              <w:marLeft w:val="0"/>
              <w:marRight w:val="0"/>
              <w:marTop w:val="0"/>
              <w:marBottom w:val="0"/>
              <w:divBdr>
                <w:top w:val="none" w:sz="0" w:space="0" w:color="auto"/>
                <w:left w:val="none" w:sz="0" w:space="0" w:color="auto"/>
                <w:bottom w:val="none" w:sz="0" w:space="0" w:color="auto"/>
                <w:right w:val="none" w:sz="0" w:space="0" w:color="auto"/>
              </w:divBdr>
              <w:divsChild>
                <w:div w:id="13491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1420">
      <w:bodyDiv w:val="1"/>
      <w:marLeft w:val="0"/>
      <w:marRight w:val="0"/>
      <w:marTop w:val="0"/>
      <w:marBottom w:val="0"/>
      <w:divBdr>
        <w:top w:val="none" w:sz="0" w:space="0" w:color="auto"/>
        <w:left w:val="none" w:sz="0" w:space="0" w:color="auto"/>
        <w:bottom w:val="none" w:sz="0" w:space="0" w:color="auto"/>
        <w:right w:val="none" w:sz="0" w:space="0" w:color="auto"/>
      </w:divBdr>
      <w:divsChild>
        <w:div w:id="758868730">
          <w:marLeft w:val="0"/>
          <w:marRight w:val="0"/>
          <w:marTop w:val="0"/>
          <w:marBottom w:val="0"/>
          <w:divBdr>
            <w:top w:val="none" w:sz="0" w:space="0" w:color="auto"/>
            <w:left w:val="none" w:sz="0" w:space="0" w:color="auto"/>
            <w:bottom w:val="none" w:sz="0" w:space="0" w:color="auto"/>
            <w:right w:val="none" w:sz="0" w:space="0" w:color="auto"/>
          </w:divBdr>
          <w:divsChild>
            <w:div w:id="1631085192">
              <w:marLeft w:val="0"/>
              <w:marRight w:val="0"/>
              <w:marTop w:val="0"/>
              <w:marBottom w:val="0"/>
              <w:divBdr>
                <w:top w:val="none" w:sz="0" w:space="0" w:color="auto"/>
                <w:left w:val="none" w:sz="0" w:space="0" w:color="auto"/>
                <w:bottom w:val="none" w:sz="0" w:space="0" w:color="auto"/>
                <w:right w:val="none" w:sz="0" w:space="0" w:color="auto"/>
              </w:divBdr>
              <w:divsChild>
                <w:div w:id="1342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6954">
      <w:bodyDiv w:val="1"/>
      <w:marLeft w:val="0"/>
      <w:marRight w:val="0"/>
      <w:marTop w:val="0"/>
      <w:marBottom w:val="0"/>
      <w:divBdr>
        <w:top w:val="none" w:sz="0" w:space="0" w:color="auto"/>
        <w:left w:val="none" w:sz="0" w:space="0" w:color="auto"/>
        <w:bottom w:val="none" w:sz="0" w:space="0" w:color="auto"/>
        <w:right w:val="none" w:sz="0" w:space="0" w:color="auto"/>
      </w:divBdr>
    </w:div>
    <w:div w:id="1229069642">
      <w:bodyDiv w:val="1"/>
      <w:marLeft w:val="0"/>
      <w:marRight w:val="0"/>
      <w:marTop w:val="0"/>
      <w:marBottom w:val="0"/>
      <w:divBdr>
        <w:top w:val="none" w:sz="0" w:space="0" w:color="auto"/>
        <w:left w:val="none" w:sz="0" w:space="0" w:color="auto"/>
        <w:bottom w:val="none" w:sz="0" w:space="0" w:color="auto"/>
        <w:right w:val="none" w:sz="0" w:space="0" w:color="auto"/>
      </w:divBdr>
      <w:divsChild>
        <w:div w:id="147289375">
          <w:marLeft w:val="0"/>
          <w:marRight w:val="0"/>
          <w:marTop w:val="0"/>
          <w:marBottom w:val="0"/>
          <w:divBdr>
            <w:top w:val="none" w:sz="0" w:space="0" w:color="auto"/>
            <w:left w:val="none" w:sz="0" w:space="0" w:color="auto"/>
            <w:bottom w:val="none" w:sz="0" w:space="0" w:color="auto"/>
            <w:right w:val="none" w:sz="0" w:space="0" w:color="auto"/>
          </w:divBdr>
          <w:divsChild>
            <w:div w:id="367920375">
              <w:marLeft w:val="0"/>
              <w:marRight w:val="0"/>
              <w:marTop w:val="0"/>
              <w:marBottom w:val="0"/>
              <w:divBdr>
                <w:top w:val="none" w:sz="0" w:space="0" w:color="auto"/>
                <w:left w:val="none" w:sz="0" w:space="0" w:color="auto"/>
                <w:bottom w:val="none" w:sz="0" w:space="0" w:color="auto"/>
                <w:right w:val="none" w:sz="0" w:space="0" w:color="auto"/>
              </w:divBdr>
              <w:divsChild>
                <w:div w:id="1963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714">
      <w:bodyDiv w:val="1"/>
      <w:marLeft w:val="0"/>
      <w:marRight w:val="0"/>
      <w:marTop w:val="0"/>
      <w:marBottom w:val="0"/>
      <w:divBdr>
        <w:top w:val="none" w:sz="0" w:space="0" w:color="auto"/>
        <w:left w:val="none" w:sz="0" w:space="0" w:color="auto"/>
        <w:bottom w:val="none" w:sz="0" w:space="0" w:color="auto"/>
        <w:right w:val="none" w:sz="0" w:space="0" w:color="auto"/>
      </w:divBdr>
      <w:divsChild>
        <w:div w:id="274793398">
          <w:marLeft w:val="0"/>
          <w:marRight w:val="0"/>
          <w:marTop w:val="0"/>
          <w:marBottom w:val="0"/>
          <w:divBdr>
            <w:top w:val="none" w:sz="0" w:space="0" w:color="auto"/>
            <w:left w:val="none" w:sz="0" w:space="0" w:color="auto"/>
            <w:bottom w:val="none" w:sz="0" w:space="0" w:color="auto"/>
            <w:right w:val="none" w:sz="0" w:space="0" w:color="auto"/>
          </w:divBdr>
          <w:divsChild>
            <w:div w:id="1074935765">
              <w:marLeft w:val="0"/>
              <w:marRight w:val="0"/>
              <w:marTop w:val="0"/>
              <w:marBottom w:val="0"/>
              <w:divBdr>
                <w:top w:val="none" w:sz="0" w:space="0" w:color="auto"/>
                <w:left w:val="none" w:sz="0" w:space="0" w:color="auto"/>
                <w:bottom w:val="none" w:sz="0" w:space="0" w:color="auto"/>
                <w:right w:val="none" w:sz="0" w:space="0" w:color="auto"/>
              </w:divBdr>
              <w:divsChild>
                <w:div w:id="128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yenoord.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10.jpg@01D76CE2.231E0E60"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image008.png@01D8A805.93BD01D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cid:image008.png@01D8A805.93BD01D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9fe33f-6d2f-4b51-bb72-49adf44f5c07">
      <Terms xmlns="http://schemas.microsoft.com/office/infopath/2007/PartnerControls"/>
    </lcf76f155ced4ddcb4097134ff3c332f>
    <TaxCatchAll xmlns="7fbface3-ff18-4f06-a609-4f7c168a4e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C4ABD02CB3042B17B4FE1C3B238AF" ma:contentTypeVersion="16" ma:contentTypeDescription="Een nieuw document maken." ma:contentTypeScope="" ma:versionID="7216da8755c2639e26d6492f0e246404">
  <xsd:schema xmlns:xsd="http://www.w3.org/2001/XMLSchema" xmlns:xs="http://www.w3.org/2001/XMLSchema" xmlns:p="http://schemas.microsoft.com/office/2006/metadata/properties" xmlns:ns2="049fe33f-6d2f-4b51-bb72-49adf44f5c07" xmlns:ns3="7fbface3-ff18-4f06-a609-4f7c168a4ec6" targetNamespace="http://schemas.microsoft.com/office/2006/metadata/properties" ma:root="true" ma:fieldsID="bc732b46a825e4dad04dc96c560ee938" ns2:_="" ns3:_="">
    <xsd:import namespace="049fe33f-6d2f-4b51-bb72-49adf44f5c07"/>
    <xsd:import namespace="7fbface3-ff18-4f06-a609-4f7c168a4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fe33f-6d2f-4b51-bb72-49adf44f5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e9b3b4a-588a-45a5-9519-2afad5ef2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face3-ff18-4f06-a609-4f7c168a4ec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b1b9906-6b20-42d8-8d13-a025c5091f7c}" ma:internalName="TaxCatchAll" ma:showField="CatchAllData" ma:web="7fbface3-ff18-4f06-a609-4f7c168a4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A8828-AE64-4339-9C70-04F454C4FB3E}">
  <ds:schemaRefs>
    <ds:schemaRef ds:uri="http://schemas.microsoft.com/sharepoint/v3/contenttype/forms"/>
  </ds:schemaRefs>
</ds:datastoreItem>
</file>

<file path=customXml/itemProps2.xml><?xml version="1.0" encoding="utf-8"?>
<ds:datastoreItem xmlns:ds="http://schemas.openxmlformats.org/officeDocument/2006/customXml" ds:itemID="{E5621898-AD62-4DA1-8F5D-9E6500BBE339}">
  <ds:schemaRefs>
    <ds:schemaRef ds:uri="http://schemas.openxmlformats.org/officeDocument/2006/bibliography"/>
  </ds:schemaRefs>
</ds:datastoreItem>
</file>

<file path=customXml/itemProps3.xml><?xml version="1.0" encoding="utf-8"?>
<ds:datastoreItem xmlns:ds="http://schemas.openxmlformats.org/officeDocument/2006/customXml" ds:itemID="{6F7A3047-D396-4B3C-A58D-5D5434965C9D}">
  <ds:schemaRefs>
    <ds:schemaRef ds:uri="http://schemas.microsoft.com/office/2006/metadata/properties"/>
    <ds:schemaRef ds:uri="http://schemas.microsoft.com/office/infopath/2007/PartnerControls"/>
    <ds:schemaRef ds:uri="abbb12a2-25bb-49c1-8801-5deec429801c"/>
    <ds:schemaRef ds:uri="083c1dfe-82ae-4775-935a-5f2fffc2cac5"/>
    <ds:schemaRef ds:uri="049fe33f-6d2f-4b51-bb72-49adf44f5c07"/>
    <ds:schemaRef ds:uri="7fbface3-ff18-4f06-a609-4f7c168a4ec6"/>
  </ds:schemaRefs>
</ds:datastoreItem>
</file>

<file path=customXml/itemProps4.xml><?xml version="1.0" encoding="utf-8"?>
<ds:datastoreItem xmlns:ds="http://schemas.openxmlformats.org/officeDocument/2006/customXml" ds:itemID="{D788BD80-EF14-436E-97A1-1B82F48E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fe33f-6d2f-4b51-bb72-49adf44f5c07"/>
    <ds:schemaRef ds:uri="7fbface3-ff18-4f06-a609-4f7c168a4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Vervooren</dc:creator>
  <cp:keywords/>
  <dc:description/>
  <cp:lastModifiedBy>Jesse Sluimer</cp:lastModifiedBy>
  <cp:revision>4</cp:revision>
  <cp:lastPrinted>2017-10-13T13:49:00Z</cp:lastPrinted>
  <dcterms:created xsi:type="dcterms:W3CDTF">2022-12-05T09:16:00Z</dcterms:created>
  <dcterms:modified xsi:type="dcterms:W3CDTF">2022-12-05T09:18:00Z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{3d3e45e5-cc9a-4912-80df-87ec314c4093}</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20170815 Template briefpapier Qurrent.docx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232</vt:lpwstr>
  </property>
  <property fmtid="{D5CDD505-2E9C-101B-9397-08002B2CF9AE}" pid="19" name="eSynDocSerialNumber">
    <vt:lpwstr>
    </vt:lpwstr>
  </property>
  <property fmtid="{D5CDD505-2E9C-101B-9397-08002B2CF9AE}" pid="20" name="eSynDocSubject">
    <vt:lpwstr>briefpapier Qurrent</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
    </vt:lpwstr>
  </property>
  <property fmtid="{D5CDD505-2E9C-101B-9397-08002B2CF9AE}" pid="31" name="eSynDocDivision">
    <vt:lpwstr>
    </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Bijlagen (automatisch gegenereerd)</vt:lpwstr>
  </property>
  <property fmtid="{D5CDD505-2E9C-101B-9397-08002B2CF9AE}" pid="36" name="eSynDocGroupID">
    <vt:lpwstr>0</vt:lpwstr>
  </property>
  <property fmtid="{D5CDD505-2E9C-101B-9397-08002B2CF9AE}" pid="37" name="eSynDocHID">
    <vt:lpwstr>211064</vt:lpwstr>
  </property>
  <property fmtid="{D5CDD505-2E9C-101B-9397-08002B2CF9AE}" pid="38" name="eSynCleanUp10/13/2017 09:30:55">
    <vt:i4>1</vt:i4>
  </property>
  <property fmtid="{D5CDD505-2E9C-101B-9397-08002B2CF9AE}" pid="39" name="ContentTypeId">
    <vt:lpwstr>0x010100CAEC4ABD02CB3042B17B4FE1C3B238AF</vt:lpwstr>
  </property>
  <property fmtid="{D5CDD505-2E9C-101B-9397-08002B2CF9AE}" pid="40" name="Order">
    <vt:r8>498000</vt:r8>
  </property>
  <property fmtid="{D5CDD505-2E9C-101B-9397-08002B2CF9AE}" pid="41" name="MediaServiceImageTags">
    <vt:lpwstr/>
  </property>
</Properties>
</file>